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18A" w:rsidRPr="00C00BA2" w:rsidRDefault="0081718A" w:rsidP="0081718A">
      <w:pPr>
        <w:jc w:val="center"/>
        <w:outlineLvl w:val="0"/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C00BA2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</w:t>
      </w:r>
      <w:r w:rsidR="00FB4A0F" w:rsidRPr="00C00BA2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ОЛОЖЕНИЕ</w:t>
      </w:r>
    </w:p>
    <w:p w:rsidR="0081718A" w:rsidRPr="00AF72EC" w:rsidRDefault="0081718A" w:rsidP="0081718A">
      <w:pPr>
        <w:jc w:val="center"/>
        <w:outlineLvl w:val="0"/>
        <w:rPr>
          <w:b/>
          <w:bCs/>
          <w:color w:val="FFC000"/>
          <w:sz w:val="32"/>
          <w:szCs w:val="32"/>
        </w:rPr>
      </w:pPr>
    </w:p>
    <w:p w:rsidR="0081718A" w:rsidRPr="00AF72EC" w:rsidRDefault="0081718A" w:rsidP="0081718A">
      <w:pPr>
        <w:jc w:val="center"/>
        <w:outlineLvl w:val="0"/>
        <w:rPr>
          <w:b/>
          <w:bCs/>
          <w:color w:val="FFC000"/>
          <w:sz w:val="32"/>
          <w:szCs w:val="32"/>
          <w14:glow w14:rad="101600">
            <w14:schemeClr w14:val="tx1">
              <w14:alpha w14:val="40000"/>
              <w14:lumMod w14:val="75000"/>
              <w14:lumOff w14:val="25000"/>
            </w14:schemeClr>
          </w14:glow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3175" w14:cap="rnd" w14:cmpd="sng" w14:algn="ctr">
            <w14:noFill/>
            <w14:prstDash w14:val="solid"/>
            <w14:bevel/>
          </w14:textOutline>
        </w:rPr>
      </w:pPr>
      <w:r w:rsidRPr="00AF72EC">
        <w:rPr>
          <w:b/>
          <w:bCs/>
          <w:color w:val="FFC000"/>
          <w:sz w:val="32"/>
          <w:szCs w:val="32"/>
          <w14:glow w14:rad="101600">
            <w14:schemeClr w14:val="tx1">
              <w14:alpha w14:val="40000"/>
              <w14:lumMod w14:val="75000"/>
              <w14:lumOff w14:val="25000"/>
            </w14:schemeClr>
          </w14:glow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3175" w14:cap="rnd" w14:cmpd="sng" w14:algn="ctr">
            <w14:noFill/>
            <w14:prstDash w14:val="solid"/>
            <w14:bevel/>
          </w14:textOutline>
        </w:rPr>
        <w:t>Международный фестиваль-конкурс лауреатов в области современного хореографического искусства</w:t>
      </w:r>
    </w:p>
    <w:p w:rsidR="0081718A" w:rsidRPr="00AF72EC" w:rsidRDefault="00722323" w:rsidP="0081718A">
      <w:pPr>
        <w:jc w:val="center"/>
        <w:outlineLvl w:val="0"/>
        <w:rPr>
          <w:rFonts w:ascii="Georgia" w:hAnsi="Georgia"/>
          <w:b/>
          <w:bCs/>
          <w:color w:val="FFC000"/>
          <w:sz w:val="46"/>
          <w:szCs w:val="46"/>
          <w14:glow w14:rad="101600">
            <w14:schemeClr w14:val="tx1">
              <w14:alpha w14:val="40000"/>
              <w14:lumMod w14:val="75000"/>
              <w14:lumOff w14:val="25000"/>
            </w14:schemeClr>
          </w14:glow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3175" w14:cap="rnd" w14:cmpd="sng" w14:algn="ctr">
            <w14:noFill/>
            <w14:prstDash w14:val="solid"/>
            <w14:bevel/>
          </w14:textOutline>
        </w:rPr>
      </w:pPr>
      <w:r w:rsidRPr="00AF72EC">
        <w:rPr>
          <w:rFonts w:ascii="Georgia" w:hAnsi="Georgia"/>
          <w:b/>
          <w:bCs/>
          <w:color w:val="FFC000"/>
          <w:sz w:val="46"/>
          <w:szCs w:val="46"/>
          <w14:glow w14:rad="101600">
            <w14:schemeClr w14:val="tx1">
              <w14:alpha w14:val="40000"/>
              <w14:lumMod w14:val="75000"/>
              <w14:lumOff w14:val="25000"/>
            </w14:schemeClr>
          </w14:glow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3175" w14:cap="rnd" w14:cmpd="sng" w14:algn="ctr">
            <w14:noFill/>
            <w14:prstDash w14:val="solid"/>
            <w14:bevel/>
          </w14:textOutline>
        </w:rPr>
        <w:t>«</w:t>
      </w:r>
      <w:r w:rsidRPr="00AF72EC">
        <w:rPr>
          <w:rFonts w:ascii="Georgia" w:hAnsi="Georgia"/>
          <w:b/>
          <w:bCs/>
          <w:color w:val="FFC000"/>
          <w:sz w:val="46"/>
          <w:szCs w:val="46"/>
          <w:lang w:val="en-US"/>
          <w14:glow w14:rad="101600">
            <w14:schemeClr w14:val="tx1">
              <w14:alpha w14:val="40000"/>
              <w14:lumMod w14:val="75000"/>
              <w14:lumOff w14:val="25000"/>
            </w14:schemeClr>
          </w14:glow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3175" w14:cap="rnd" w14:cmpd="sng" w14:algn="ctr">
            <w14:noFill/>
            <w14:prstDash w14:val="solid"/>
            <w14:bevel/>
          </w14:textOutline>
        </w:rPr>
        <w:t>ZA</w:t>
      </w:r>
      <w:r w:rsidR="0081718A" w:rsidRPr="00AF72EC">
        <w:rPr>
          <w:rFonts w:ascii="Georgia" w:hAnsi="Georgia"/>
          <w:b/>
          <w:bCs/>
          <w:color w:val="FFC000"/>
          <w:sz w:val="46"/>
          <w:szCs w:val="46"/>
          <w14:glow w14:rad="101600">
            <w14:schemeClr w14:val="tx1">
              <w14:alpha w14:val="40000"/>
              <w14:lumMod w14:val="75000"/>
              <w14:lumOff w14:val="25000"/>
            </w14:schemeClr>
          </w14:glow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r w:rsidRPr="00AF72EC">
        <w:rPr>
          <w:rFonts w:ascii="Georgia" w:hAnsi="Georgia"/>
          <w:b/>
          <w:bCs/>
          <w:color w:val="FFC000"/>
          <w:sz w:val="46"/>
          <w:szCs w:val="46"/>
          <w14:glow w14:rad="101600">
            <w14:schemeClr w14:val="tx1">
              <w14:alpha w14:val="40000"/>
              <w14:lumMod w14:val="75000"/>
              <w14:lumOff w14:val="25000"/>
            </w14:schemeClr>
          </w14:glow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3175" w14:cap="rnd" w14:cmpd="sng" w14:algn="ctr">
            <w14:noFill/>
            <w14:prstDash w14:val="solid"/>
            <w14:bevel/>
          </w14:textOutline>
        </w:rPr>
        <w:t>ГРАНЬЮ</w:t>
      </w:r>
      <w:r w:rsidR="0081718A" w:rsidRPr="00AF72EC">
        <w:rPr>
          <w:rFonts w:ascii="Georgia" w:hAnsi="Georgia"/>
          <w:b/>
          <w:bCs/>
          <w:color w:val="FFC000"/>
          <w:sz w:val="46"/>
          <w:szCs w:val="46"/>
          <w14:glow w14:rad="101600">
            <w14:schemeClr w14:val="tx1">
              <w14:alpha w14:val="40000"/>
              <w14:lumMod w14:val="75000"/>
              <w14:lumOff w14:val="25000"/>
            </w14:schemeClr>
          </w14:glow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3175" w14:cap="rnd" w14:cmpd="sng" w14:algn="ctr">
            <w14:noFill/>
            <w14:prstDash w14:val="solid"/>
            <w14:bevel/>
          </w14:textOutline>
        </w:rPr>
        <w:t>»</w:t>
      </w:r>
    </w:p>
    <w:p w:rsidR="0081718A" w:rsidRPr="00AF72EC" w:rsidRDefault="0081718A" w:rsidP="0081718A">
      <w:pPr>
        <w:jc w:val="center"/>
        <w:outlineLvl w:val="0"/>
        <w:rPr>
          <w:b/>
          <w:bCs/>
          <w:color w:val="FFC000"/>
          <w:sz w:val="46"/>
          <w:szCs w:val="46"/>
          <w14:glow w14:rad="101600">
            <w14:schemeClr w14:val="tx1">
              <w14:alpha w14:val="40000"/>
              <w14:lumMod w14:val="75000"/>
              <w14:lumOff w14:val="25000"/>
            </w14:schemeClr>
          </w14:glow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3175" w14:cap="rnd" w14:cmpd="sng" w14:algn="ctr">
            <w14:noFill/>
            <w14:prstDash w14:val="solid"/>
            <w14:bevel/>
          </w14:textOutline>
        </w:rPr>
      </w:pPr>
      <w:r w:rsidRPr="00AF72EC">
        <w:rPr>
          <w:b/>
          <w:bCs/>
          <w:color w:val="FFC000"/>
          <w:sz w:val="32"/>
          <w:szCs w:val="32"/>
          <w14:glow w14:rad="101600">
            <w14:schemeClr w14:val="tx1">
              <w14:alpha w14:val="40000"/>
              <w14:lumMod w14:val="75000"/>
              <w14:lumOff w14:val="25000"/>
            </w14:schemeClr>
          </w14:glow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3175" w14:cap="rnd" w14:cmpd="sng" w14:algn="ctr">
            <w14:noFill/>
            <w14:prstDash w14:val="solid"/>
            <w14:bevel/>
          </w14:textOutline>
        </w:rPr>
        <w:t xml:space="preserve"> 2-4 февраля 2018 года.</w:t>
      </w:r>
    </w:p>
    <w:p w:rsidR="0081718A" w:rsidRPr="00AF72EC" w:rsidRDefault="0081718A" w:rsidP="0081718A">
      <w:pPr>
        <w:jc w:val="center"/>
        <w:rPr>
          <w:b/>
          <w:bCs/>
          <w:color w:val="FFC000"/>
          <w:sz w:val="28"/>
          <w:szCs w:val="28"/>
          <w14:glow w14:rad="101600">
            <w14:schemeClr w14:val="tx1">
              <w14:alpha w14:val="40000"/>
              <w14:lumMod w14:val="75000"/>
              <w14:lumOff w14:val="25000"/>
            </w14:schemeClr>
          </w14:glow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3175" w14:cap="rnd" w14:cmpd="sng" w14:algn="ctr">
            <w14:noFill/>
            <w14:prstDash w14:val="solid"/>
            <w14:bevel/>
          </w14:textOutline>
        </w:rPr>
      </w:pPr>
      <w:r w:rsidRPr="00AF72EC">
        <w:rPr>
          <w:b/>
          <w:bCs/>
          <w:color w:val="FFC000"/>
          <w:sz w:val="28"/>
          <w:szCs w:val="28"/>
          <w14:glow w14:rad="101600">
            <w14:schemeClr w14:val="tx1">
              <w14:alpha w14:val="40000"/>
              <w14:lumMod w14:val="75000"/>
              <w14:lumOff w14:val="25000"/>
            </w14:schemeClr>
          </w14:glow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3175" w14:cap="rnd" w14:cmpd="sng" w14:algn="ctr">
            <w14:noFill/>
            <w14:prstDash w14:val="solid"/>
            <w14:bevel/>
          </w14:textOutline>
        </w:rPr>
        <w:t>Беларусь, г. Минск.</w:t>
      </w:r>
    </w:p>
    <w:p w:rsidR="0081718A" w:rsidRDefault="0081718A" w:rsidP="0081718A">
      <w:pPr>
        <w:jc w:val="center"/>
        <w:rPr>
          <w:b/>
          <w:bCs/>
          <w:color w:val="7030A0"/>
          <w:sz w:val="28"/>
          <w:szCs w:val="28"/>
        </w:rPr>
      </w:pPr>
    </w:p>
    <w:p w:rsidR="0081718A" w:rsidRPr="0057567E" w:rsidRDefault="0081718A" w:rsidP="0081718A">
      <w:pPr>
        <w:pStyle w:val="2-2"/>
        <w:spacing w:after="40"/>
        <w:outlineLvl w:val="0"/>
        <w:rPr>
          <w:rFonts w:ascii="Times New Roman" w:hAnsi="Times New Roman"/>
          <w:color w:val="FFC000"/>
          <w:sz w:val="22"/>
          <w:szCs w:val="22"/>
          <w14:glow w14:rad="101600">
            <w14:schemeClr w14:val="tx1">
              <w14:alpha w14:val="40000"/>
              <w14:lumMod w14:val="75000"/>
              <w14:lumOff w14:val="25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57567E">
        <w:rPr>
          <w:rFonts w:ascii="Times New Roman" w:hAnsi="Times New Roman"/>
          <w:color w:val="FFC000"/>
          <w:sz w:val="22"/>
          <w:szCs w:val="22"/>
          <w14:glow w14:rad="101600">
            <w14:schemeClr w14:val="tx1">
              <w14:alpha w14:val="40000"/>
              <w14:lumMod w14:val="75000"/>
              <w14:lumOff w14:val="25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ЦЕЛЬ ФЕСТИВАЛЯ-КОНКУРСА:</w:t>
      </w:r>
    </w:p>
    <w:p w:rsidR="0081718A" w:rsidRPr="004733A2" w:rsidRDefault="0081718A" w:rsidP="00184179">
      <w:pPr>
        <w:ind w:firstLine="708"/>
        <w:jc w:val="both"/>
        <w:rPr>
          <w:highlight w:val="yellow"/>
        </w:rPr>
      </w:pPr>
      <w:r w:rsidRPr="004733A2">
        <w:t>Фестиваль проводится с целью развития культуры и искусства, выявление и всесторонней поддержки талантливых коллективов, награждения лучшего коллектива с</w:t>
      </w:r>
      <w:r w:rsidR="00C00BA2">
        <w:t>реди лауреатов по итогам 2017г.</w:t>
      </w:r>
      <w:r w:rsidRPr="004733A2">
        <w:t>, а также в целях:</w:t>
      </w:r>
    </w:p>
    <w:p w:rsidR="0081718A" w:rsidRPr="004733A2" w:rsidRDefault="0081718A" w:rsidP="00184179">
      <w:pPr>
        <w:ind w:firstLine="708"/>
        <w:jc w:val="both"/>
      </w:pPr>
      <w:r w:rsidRPr="004733A2">
        <w:t>сохранения, развития и популяризации хореографии как одного из видов искусства, способствующего физическому совершенствованию и эстетическому развитию личности;</w:t>
      </w:r>
    </w:p>
    <w:p w:rsidR="0081718A" w:rsidRPr="004733A2" w:rsidRDefault="0081718A" w:rsidP="00184179">
      <w:pPr>
        <w:ind w:firstLine="708"/>
        <w:jc w:val="both"/>
      </w:pPr>
      <w:r w:rsidRPr="004733A2">
        <w:t xml:space="preserve">изучения современных процессов в мировой хореографии; </w:t>
      </w:r>
    </w:p>
    <w:p w:rsidR="0081718A" w:rsidRPr="004733A2" w:rsidRDefault="0081718A" w:rsidP="00184179">
      <w:pPr>
        <w:ind w:firstLine="708"/>
        <w:jc w:val="both"/>
      </w:pPr>
      <w:r w:rsidRPr="004733A2">
        <w:t>расширения и укрепления межнациональных творческих связей, взаимодействия национальных культур;</w:t>
      </w:r>
    </w:p>
    <w:p w:rsidR="0081718A" w:rsidRPr="004733A2" w:rsidRDefault="0081718A" w:rsidP="00184179">
      <w:pPr>
        <w:ind w:firstLine="708"/>
        <w:jc w:val="both"/>
      </w:pPr>
      <w:r w:rsidRPr="004733A2">
        <w:t>развития фестивального движения в области хореографии в Республике Беларусь.</w:t>
      </w:r>
    </w:p>
    <w:p w:rsidR="004733A2" w:rsidRDefault="004733A2" w:rsidP="0081718A">
      <w:pPr>
        <w:pStyle w:val="2-2"/>
        <w:spacing w:after="40"/>
        <w:outlineLvl w:val="0"/>
        <w:rPr>
          <w:rFonts w:ascii="Times New Roman" w:hAnsi="Times New Roman"/>
          <w:color w:val="7030A0"/>
          <w:sz w:val="16"/>
          <w:szCs w:val="16"/>
        </w:rPr>
      </w:pPr>
    </w:p>
    <w:p w:rsidR="0081718A" w:rsidRPr="0057567E" w:rsidRDefault="0081718A" w:rsidP="0081718A">
      <w:pPr>
        <w:pStyle w:val="2-2"/>
        <w:spacing w:after="40"/>
        <w:outlineLvl w:val="0"/>
        <w:rPr>
          <w:rFonts w:ascii="Times New Roman" w:hAnsi="Times New Roman"/>
          <w:color w:val="FFC000"/>
          <w:sz w:val="24"/>
          <w:szCs w:val="24"/>
          <w14:glow w14:rad="101600">
            <w14:schemeClr w14:val="tx1">
              <w14:alpha w14:val="40000"/>
              <w14:lumMod w14:val="75000"/>
              <w14:lumOff w14:val="25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57567E">
        <w:rPr>
          <w:rFonts w:ascii="Times New Roman" w:hAnsi="Times New Roman"/>
          <w:color w:val="FFC000"/>
          <w:sz w:val="24"/>
          <w:szCs w:val="24"/>
          <w14:glow w14:rad="101600">
            <w14:schemeClr w14:val="tx1">
              <w14:alpha w14:val="40000"/>
              <w14:lumMod w14:val="75000"/>
              <w14:lumOff w14:val="25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ЗАДАЧИ ФЕСТИВАЛЯ-КОНКУРСА:</w:t>
      </w:r>
    </w:p>
    <w:p w:rsidR="0081718A" w:rsidRDefault="0081718A" w:rsidP="0081718A">
      <w:pPr>
        <w:numPr>
          <w:ilvl w:val="0"/>
          <w:numId w:val="1"/>
        </w:numPr>
        <w:jc w:val="both"/>
      </w:pPr>
      <w:r>
        <w:t xml:space="preserve">Знакомство с творчеством и исполнительским мастерством хореографических коллективов разных стран и регионов Беларуси; </w:t>
      </w:r>
    </w:p>
    <w:p w:rsidR="0081718A" w:rsidRDefault="0081718A" w:rsidP="0081718A">
      <w:pPr>
        <w:numPr>
          <w:ilvl w:val="0"/>
          <w:numId w:val="1"/>
        </w:numPr>
      </w:pPr>
      <w:r>
        <w:t>Формирование эстетических вкусов на примерах лучших образцов художественного творчества;</w:t>
      </w:r>
    </w:p>
    <w:p w:rsidR="0081718A" w:rsidRDefault="0081718A" w:rsidP="0081718A">
      <w:pPr>
        <w:numPr>
          <w:ilvl w:val="0"/>
          <w:numId w:val="1"/>
        </w:numPr>
        <w:jc w:val="both"/>
      </w:pPr>
      <w:r>
        <w:t xml:space="preserve">Создание творческой атмосферы для профессионального общения участников фестиваля, обмена опытом и репертуаром; </w:t>
      </w:r>
    </w:p>
    <w:p w:rsidR="0081718A" w:rsidRDefault="0081718A" w:rsidP="0081718A">
      <w:pPr>
        <w:numPr>
          <w:ilvl w:val="0"/>
          <w:numId w:val="1"/>
        </w:numPr>
        <w:jc w:val="both"/>
      </w:pPr>
      <w:r>
        <w:t>Открытие новых имен и талантов в области хореографического искусства;</w:t>
      </w:r>
    </w:p>
    <w:p w:rsidR="0081718A" w:rsidRDefault="0081718A" w:rsidP="0081718A">
      <w:pPr>
        <w:numPr>
          <w:ilvl w:val="0"/>
          <w:numId w:val="1"/>
        </w:numPr>
        <w:jc w:val="both"/>
      </w:pPr>
      <w:r>
        <w:rPr>
          <w:color w:val="000000"/>
        </w:rPr>
        <w:t xml:space="preserve">Повышение профессионального уровня руководителей коллективов (проведение мастер классов и круглого стола для руководителей); </w:t>
      </w:r>
    </w:p>
    <w:p w:rsidR="0081718A" w:rsidRDefault="0081718A" w:rsidP="0081718A">
      <w:pPr>
        <w:numPr>
          <w:ilvl w:val="0"/>
          <w:numId w:val="1"/>
        </w:numPr>
        <w:jc w:val="both"/>
        <w:rPr>
          <w:color w:val="0000FF"/>
        </w:rPr>
      </w:pPr>
      <w:r>
        <w:t>Развитие и укрепление межкультурных связей со странами ближнего и дальнего зарубежья, активизация культурного обмена.</w:t>
      </w:r>
      <w:r w:rsidR="00263D77">
        <w:t xml:space="preserve"> </w:t>
      </w:r>
    </w:p>
    <w:p w:rsidR="004733A2" w:rsidRDefault="004733A2" w:rsidP="0081718A">
      <w:pPr>
        <w:pStyle w:val="2-2"/>
        <w:spacing w:after="40"/>
        <w:outlineLvl w:val="0"/>
        <w:rPr>
          <w:rFonts w:ascii="Times New Roman" w:hAnsi="Times New Roman"/>
          <w:color w:val="7030A0"/>
          <w:sz w:val="16"/>
          <w:szCs w:val="16"/>
        </w:rPr>
      </w:pPr>
    </w:p>
    <w:p w:rsidR="0081718A" w:rsidRPr="0057567E" w:rsidRDefault="0081718A" w:rsidP="0081718A">
      <w:pPr>
        <w:pStyle w:val="2-2"/>
        <w:spacing w:after="40"/>
        <w:outlineLvl w:val="0"/>
        <w:rPr>
          <w:rFonts w:ascii="Times New Roman" w:hAnsi="Times New Roman"/>
          <w:color w:val="FFC000"/>
          <w:sz w:val="24"/>
          <w:szCs w:val="24"/>
          <w14:glow w14:rad="101600">
            <w14:schemeClr w14:val="tx1">
              <w14:alpha w14:val="40000"/>
              <w14:lumMod w14:val="75000"/>
              <w14:lumOff w14:val="25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57567E">
        <w:rPr>
          <w:rFonts w:ascii="Times New Roman" w:hAnsi="Times New Roman"/>
          <w:color w:val="FFC000"/>
          <w:sz w:val="24"/>
          <w:szCs w:val="24"/>
          <w14:glow w14:rad="101600">
            <w14:schemeClr w14:val="tx1">
              <w14:alpha w14:val="40000"/>
              <w14:lumMod w14:val="75000"/>
              <w14:lumOff w14:val="25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ОРГАНИЗАТОРЫ ФЕСТИВАЛЯ-</w:t>
      </w:r>
      <w:r w:rsidR="004733A2" w:rsidRPr="0057567E">
        <w:rPr>
          <w:rFonts w:ascii="Times New Roman" w:hAnsi="Times New Roman"/>
          <w:color w:val="FFC000"/>
          <w:sz w:val="24"/>
          <w:szCs w:val="24"/>
          <w14:glow w14:rad="101600">
            <w14:schemeClr w14:val="tx1">
              <w14:alpha w14:val="40000"/>
              <w14:lumMod w14:val="75000"/>
              <w14:lumOff w14:val="25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КОНКУРСА</w:t>
      </w:r>
      <w:r w:rsidRPr="0057567E">
        <w:rPr>
          <w:rFonts w:ascii="Times New Roman" w:hAnsi="Times New Roman"/>
          <w:color w:val="FFC000"/>
          <w:sz w:val="24"/>
          <w:szCs w:val="24"/>
          <w14:glow w14:rad="101600">
            <w14:schemeClr w14:val="tx1">
              <w14:alpha w14:val="40000"/>
              <w14:lumMod w14:val="75000"/>
              <w14:lumOff w14:val="25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:</w:t>
      </w:r>
    </w:p>
    <w:p w:rsidR="0081718A" w:rsidRDefault="0081718A" w:rsidP="0081718A">
      <w:pPr>
        <w:autoSpaceDE w:val="0"/>
        <w:autoSpaceDN w:val="0"/>
        <w:adjustRightInd w:val="0"/>
        <w:outlineLvl w:val="0"/>
        <w:rPr>
          <w:color w:val="000000"/>
        </w:rPr>
      </w:pPr>
      <w:r>
        <w:rPr>
          <w:color w:val="000000"/>
        </w:rPr>
        <w:t>Молодежное Общественное Объединение «Продвижение»</w:t>
      </w:r>
    </w:p>
    <w:p w:rsidR="0081718A" w:rsidRDefault="0081718A" w:rsidP="0081718A">
      <w:pPr>
        <w:autoSpaceDE w:val="0"/>
        <w:autoSpaceDN w:val="0"/>
        <w:adjustRightInd w:val="0"/>
        <w:outlineLvl w:val="0"/>
        <w:rPr>
          <w:color w:val="000000"/>
        </w:rPr>
      </w:pPr>
      <w:r>
        <w:rPr>
          <w:color w:val="000000"/>
        </w:rPr>
        <w:t>Продюсерский Центр «Менада Групп»</w:t>
      </w:r>
    </w:p>
    <w:p w:rsidR="0081718A" w:rsidRDefault="0081718A" w:rsidP="0081718A">
      <w:pPr>
        <w:autoSpaceDE w:val="0"/>
        <w:autoSpaceDN w:val="0"/>
        <w:adjustRightInd w:val="0"/>
        <w:outlineLvl w:val="0"/>
        <w:rPr>
          <w:color w:val="000000"/>
        </w:rPr>
      </w:pPr>
    </w:p>
    <w:p w:rsidR="0081718A" w:rsidRPr="0057567E" w:rsidRDefault="0081718A" w:rsidP="0081718A">
      <w:pPr>
        <w:autoSpaceDE w:val="0"/>
        <w:autoSpaceDN w:val="0"/>
        <w:adjustRightInd w:val="0"/>
        <w:outlineLvl w:val="0"/>
        <w:rPr>
          <w:b/>
          <w:color w:val="FFC000"/>
          <w14:glow w14:rad="101600">
            <w14:schemeClr w14:val="tx1">
              <w14:alpha w14:val="40000"/>
              <w14:lumMod w14:val="75000"/>
              <w14:lumOff w14:val="25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57567E">
        <w:rPr>
          <w:b/>
          <w:color w:val="FFC000"/>
          <w14:glow w14:rad="101600">
            <w14:schemeClr w14:val="tx1">
              <w14:alpha w14:val="40000"/>
              <w14:lumMod w14:val="75000"/>
              <w14:lumOff w14:val="25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ПРИ ПОДДЕРЖК</w:t>
      </w:r>
      <w:r w:rsidR="004733A2" w:rsidRPr="0057567E">
        <w:rPr>
          <w:b/>
          <w:color w:val="FFC000"/>
          <w14:glow w14:rad="101600">
            <w14:schemeClr w14:val="tx1">
              <w14:alpha w14:val="40000"/>
              <w14:lumMod w14:val="75000"/>
              <w14:lumOff w14:val="25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Е</w:t>
      </w:r>
      <w:r w:rsidRPr="0057567E">
        <w:rPr>
          <w:b/>
          <w:color w:val="FFC000"/>
          <w14:glow w14:rad="101600">
            <w14:schemeClr w14:val="tx1">
              <w14:alpha w14:val="40000"/>
              <w14:lumMod w14:val="75000"/>
              <w14:lumOff w14:val="25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:</w:t>
      </w:r>
    </w:p>
    <w:p w:rsidR="0081718A" w:rsidRDefault="0081718A" w:rsidP="0081718A">
      <w:pPr>
        <w:autoSpaceDE w:val="0"/>
        <w:autoSpaceDN w:val="0"/>
        <w:adjustRightInd w:val="0"/>
        <w:outlineLvl w:val="0"/>
        <w:rPr>
          <w:color w:val="000000"/>
        </w:rPr>
      </w:pPr>
      <w:r>
        <w:rPr>
          <w:color w:val="000000"/>
        </w:rPr>
        <w:t>Белорусской Лиги Танца</w:t>
      </w:r>
    </w:p>
    <w:p w:rsidR="0081718A" w:rsidRDefault="0081718A" w:rsidP="0081718A">
      <w:pPr>
        <w:autoSpaceDE w:val="0"/>
        <w:autoSpaceDN w:val="0"/>
        <w:adjustRightInd w:val="0"/>
        <w:outlineLvl w:val="0"/>
        <w:rPr>
          <w:color w:val="000000"/>
        </w:rPr>
      </w:pPr>
    </w:p>
    <w:p w:rsidR="0081718A" w:rsidRPr="0057567E" w:rsidRDefault="0081718A" w:rsidP="0081718A">
      <w:pPr>
        <w:autoSpaceDE w:val="0"/>
        <w:autoSpaceDN w:val="0"/>
        <w:adjustRightInd w:val="0"/>
        <w:outlineLvl w:val="0"/>
        <w:rPr>
          <w:b/>
          <w:color w:val="FFC000"/>
          <w14:glow w14:rad="101600">
            <w14:schemeClr w14:val="tx1">
              <w14:alpha w14:val="40000"/>
              <w14:lumMod w14:val="75000"/>
              <w14:lumOff w14:val="25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57567E">
        <w:rPr>
          <w:b/>
          <w:color w:val="FFC000"/>
          <w14:glow w14:rad="101600">
            <w14:schemeClr w14:val="tx1">
              <w14:alpha w14:val="40000"/>
              <w14:lumMod w14:val="75000"/>
              <w14:lumOff w14:val="25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ОРГАНИЗАЦИОННЫЙ КОМИТЕТ ФЕСТИВАЛЯ-КОНКУРСА, КОНТАКТЫ:</w:t>
      </w:r>
    </w:p>
    <w:p w:rsidR="0081718A" w:rsidRDefault="0081718A" w:rsidP="0081718A">
      <w:pPr>
        <w:autoSpaceDE w:val="0"/>
        <w:autoSpaceDN w:val="0"/>
        <w:adjustRightInd w:val="0"/>
        <w:outlineLvl w:val="0"/>
      </w:pPr>
      <w:r>
        <w:t>Председатель оргкомитета – Максименкова Алеся Михайловна тел.: +375 29 629 24 07</w:t>
      </w:r>
    </w:p>
    <w:p w:rsidR="0081718A" w:rsidRDefault="0081718A" w:rsidP="0081718A">
      <w:pPr>
        <w:autoSpaceDE w:val="0"/>
        <w:autoSpaceDN w:val="0"/>
        <w:adjustRightInd w:val="0"/>
        <w:outlineLvl w:val="0"/>
      </w:pPr>
      <w:r>
        <w:lastRenderedPageBreak/>
        <w:t>Руководитель оргкомитета – Можаева Марина Андреевна тел.: +375 29 655 48 87</w:t>
      </w:r>
    </w:p>
    <w:p w:rsidR="0081718A" w:rsidRDefault="0081718A" w:rsidP="0081718A">
      <w:pPr>
        <w:autoSpaceDE w:val="0"/>
        <w:autoSpaceDN w:val="0"/>
        <w:adjustRightInd w:val="0"/>
        <w:outlineLvl w:val="0"/>
      </w:pPr>
      <w:r>
        <w:t>Менеджер оргкомитета -  Наталья Юргульская-Авсюк тел: +375 29 655 49 49</w:t>
      </w:r>
    </w:p>
    <w:p w:rsidR="0081718A" w:rsidRDefault="0081718A" w:rsidP="0081718A">
      <w:pPr>
        <w:autoSpaceDE w:val="0"/>
        <w:autoSpaceDN w:val="0"/>
        <w:adjustRightInd w:val="0"/>
        <w:outlineLvl w:val="0"/>
      </w:pPr>
      <w:r>
        <w:t>Рабочая группа: +375 29 655 48 83</w:t>
      </w:r>
    </w:p>
    <w:p w:rsidR="0081718A" w:rsidRPr="002E344F" w:rsidRDefault="0081718A" w:rsidP="0081718A">
      <w:pPr>
        <w:autoSpaceDE w:val="0"/>
        <w:autoSpaceDN w:val="0"/>
        <w:adjustRightInd w:val="0"/>
        <w:outlineLvl w:val="0"/>
        <w:rPr>
          <w:highlight w:val="yellow"/>
          <w:lang w:val="en-GB"/>
        </w:rPr>
      </w:pPr>
      <w:r>
        <w:t>факс</w:t>
      </w:r>
      <w:r w:rsidRPr="002E344F">
        <w:rPr>
          <w:lang w:val="en-GB"/>
        </w:rPr>
        <w:t xml:space="preserve">: +375 17 203 10 21;   </w:t>
      </w:r>
      <w:r>
        <w:rPr>
          <w:lang w:val="en-US"/>
        </w:rPr>
        <w:t>e</w:t>
      </w:r>
      <w:r w:rsidRPr="002E344F">
        <w:rPr>
          <w:lang w:val="en-GB"/>
        </w:rPr>
        <w:t>-</w:t>
      </w:r>
      <w:r>
        <w:rPr>
          <w:lang w:val="en-US"/>
        </w:rPr>
        <w:t>mail</w:t>
      </w:r>
      <w:r w:rsidRPr="002E344F">
        <w:rPr>
          <w:lang w:val="en-GB"/>
        </w:rPr>
        <w:t xml:space="preserve">: </w:t>
      </w:r>
      <w:r>
        <w:rPr>
          <w:lang w:val="en-GB"/>
        </w:rPr>
        <w:t>zagranyufest</w:t>
      </w:r>
      <w:r w:rsidRPr="002E344F">
        <w:rPr>
          <w:lang w:val="en-GB"/>
        </w:rPr>
        <w:t>@</w:t>
      </w:r>
      <w:r>
        <w:rPr>
          <w:lang w:val="en-GB"/>
        </w:rPr>
        <w:t>gmail</w:t>
      </w:r>
      <w:r w:rsidRPr="002E344F">
        <w:rPr>
          <w:lang w:val="en-GB"/>
        </w:rPr>
        <w:t>.</w:t>
      </w:r>
      <w:r>
        <w:rPr>
          <w:lang w:val="en-GB"/>
        </w:rPr>
        <w:t>com</w:t>
      </w:r>
    </w:p>
    <w:p w:rsidR="0081718A" w:rsidRPr="002E344F" w:rsidRDefault="0081718A" w:rsidP="0081718A">
      <w:pPr>
        <w:autoSpaceDE w:val="0"/>
        <w:autoSpaceDN w:val="0"/>
        <w:adjustRightInd w:val="0"/>
        <w:outlineLvl w:val="0"/>
        <w:rPr>
          <w:lang w:val="en-GB"/>
        </w:rPr>
      </w:pPr>
    </w:p>
    <w:p w:rsidR="0081718A" w:rsidRPr="002E344F" w:rsidRDefault="0081718A" w:rsidP="0081718A">
      <w:pPr>
        <w:pStyle w:val="2-2"/>
        <w:spacing w:after="40"/>
        <w:jc w:val="left"/>
        <w:outlineLvl w:val="0"/>
        <w:rPr>
          <w:rFonts w:ascii="Times New Roman" w:hAnsi="Times New Roman"/>
          <w:color w:val="7030A0"/>
          <w:sz w:val="24"/>
          <w:szCs w:val="24"/>
          <w:lang w:val="en-GB"/>
        </w:rPr>
      </w:pPr>
    </w:p>
    <w:p w:rsidR="0081718A" w:rsidRPr="0057567E" w:rsidRDefault="0081718A" w:rsidP="0081718A">
      <w:pPr>
        <w:pStyle w:val="2-2"/>
        <w:spacing w:after="40"/>
        <w:jc w:val="left"/>
        <w:outlineLvl w:val="0"/>
        <w:rPr>
          <w:rFonts w:ascii="Times New Roman" w:hAnsi="Times New Roman"/>
          <w:color w:val="FFC000"/>
          <w:sz w:val="24"/>
          <w:szCs w:val="24"/>
          <w14:glow w14:rad="101600">
            <w14:schemeClr w14:val="tx1">
              <w14:alpha w14:val="40000"/>
              <w14:lumMod w14:val="75000"/>
              <w14:lumOff w14:val="25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57567E">
        <w:rPr>
          <w:rFonts w:ascii="Times New Roman" w:hAnsi="Times New Roman"/>
          <w:color w:val="FFC000"/>
          <w:sz w:val="24"/>
          <w:szCs w:val="24"/>
          <w14:glow w14:rad="101600">
            <w14:schemeClr w14:val="tx1">
              <w14:alpha w14:val="40000"/>
              <w14:lumMod w14:val="75000"/>
              <w14:lumOff w14:val="25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УЧАСТНИКИ</w:t>
      </w:r>
      <w:r w:rsidRPr="0057567E">
        <w:rPr>
          <w:rFonts w:ascii="Times New Roman" w:hAnsi="Times New Roman"/>
          <w:color w:val="FFC000"/>
          <w:sz w:val="24"/>
          <w:szCs w:val="24"/>
          <w:lang w:val="fr-FR"/>
          <w14:glow w14:rad="101600">
            <w14:schemeClr w14:val="tx1">
              <w14:alpha w14:val="40000"/>
              <w14:lumMod w14:val="75000"/>
              <w14:lumOff w14:val="25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  <w:r w:rsidRPr="0057567E">
        <w:rPr>
          <w:rFonts w:ascii="Times New Roman" w:hAnsi="Times New Roman"/>
          <w:color w:val="FFC000"/>
          <w:sz w:val="24"/>
          <w:szCs w:val="24"/>
          <w14:glow w14:rad="101600">
            <w14:schemeClr w14:val="tx1">
              <w14:alpha w14:val="40000"/>
              <w14:lumMod w14:val="75000"/>
              <w14:lumOff w14:val="25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ФЕСТИВАЛЯ</w:t>
      </w:r>
      <w:r w:rsidRPr="0057567E">
        <w:rPr>
          <w:rFonts w:ascii="Times New Roman" w:hAnsi="Times New Roman"/>
          <w:color w:val="FFC000"/>
          <w:sz w:val="24"/>
          <w:szCs w:val="24"/>
          <w:lang w:val="fr-FR"/>
          <w14:glow w14:rad="101600">
            <w14:schemeClr w14:val="tx1">
              <w14:alpha w14:val="40000"/>
              <w14:lumMod w14:val="75000"/>
              <w14:lumOff w14:val="25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:</w:t>
      </w:r>
    </w:p>
    <w:p w:rsidR="0081718A" w:rsidRDefault="0081718A" w:rsidP="0081718A">
      <w:pPr>
        <w:numPr>
          <w:ilvl w:val="0"/>
          <w:numId w:val="2"/>
        </w:numPr>
        <w:jc w:val="both"/>
      </w:pPr>
      <w:r>
        <w:t>В конкурсе принимают участие хореографические коллективы от 3-х человек из разных регионов Беларуси, стран ближнего и дальнего зарубежья, представляющие хореографию различных современных стилей и направлений;</w:t>
      </w:r>
    </w:p>
    <w:p w:rsidR="0081718A" w:rsidRDefault="0081718A" w:rsidP="0081718A">
      <w:pPr>
        <w:numPr>
          <w:ilvl w:val="0"/>
          <w:numId w:val="2"/>
        </w:numPr>
      </w:pPr>
      <w:r>
        <w:t>Участвуют коллективы как профессиональные, так и любительские (максимальное количество участников в коллективе не ограничено);</w:t>
      </w:r>
    </w:p>
    <w:p w:rsidR="0081718A" w:rsidRDefault="0081718A" w:rsidP="0081718A">
      <w:pPr>
        <w:numPr>
          <w:ilvl w:val="0"/>
          <w:numId w:val="2"/>
        </w:numPr>
        <w:jc w:val="both"/>
      </w:pPr>
      <w:r>
        <w:t>В конкурсе принимают участие коллективы обладающие званиями Гран-При, Лауреатов 1 степени, завоеванными в течение 2017 г. на различных конкурсах и проектах Республиканского и Международног</w:t>
      </w:r>
      <w:r w:rsidR="004733A2">
        <w:t xml:space="preserve">о статуса, которые проводились </w:t>
      </w:r>
      <w:r>
        <w:t xml:space="preserve">как на территории Беларуси, так и за рубежом. Коллективы, не обладающие этими званиями, проходят видео отбор. </w:t>
      </w:r>
    </w:p>
    <w:p w:rsidR="0081718A" w:rsidRDefault="0081718A" w:rsidP="0081718A">
      <w:pPr>
        <w:pStyle w:val="2-2"/>
        <w:outlineLvl w:val="0"/>
        <w:rPr>
          <w:rFonts w:ascii="Times New Roman" w:hAnsi="Times New Roman"/>
          <w:color w:val="7030A0"/>
          <w:sz w:val="24"/>
          <w:szCs w:val="24"/>
        </w:rPr>
      </w:pPr>
    </w:p>
    <w:p w:rsidR="0081718A" w:rsidRPr="0057567E" w:rsidRDefault="0081718A" w:rsidP="0081718A">
      <w:pPr>
        <w:pStyle w:val="2-2"/>
        <w:outlineLvl w:val="0"/>
        <w:rPr>
          <w:rFonts w:ascii="Times New Roman" w:hAnsi="Times New Roman"/>
          <w:color w:val="FFC000"/>
          <w:sz w:val="24"/>
          <w:szCs w:val="24"/>
          <w14:glow w14:rad="101600">
            <w14:schemeClr w14:val="tx1">
              <w14:alpha w14:val="40000"/>
              <w14:lumMod w14:val="75000"/>
              <w14:lumOff w14:val="25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57567E">
        <w:rPr>
          <w:rFonts w:ascii="Times New Roman" w:hAnsi="Times New Roman"/>
          <w:color w:val="FFC000"/>
          <w:sz w:val="24"/>
          <w:szCs w:val="24"/>
          <w14:glow w14:rad="101600">
            <w14:schemeClr w14:val="tx1">
              <w14:alpha w14:val="40000"/>
              <w14:lumMod w14:val="75000"/>
              <w14:lumOff w14:val="25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НОМИНАЦИИ:</w:t>
      </w:r>
    </w:p>
    <w:p w:rsidR="0081718A" w:rsidRDefault="0081718A" w:rsidP="00F7225F">
      <w:pPr>
        <w:numPr>
          <w:ilvl w:val="0"/>
          <w:numId w:val="26"/>
        </w:numPr>
        <w:jc w:val="both"/>
      </w:pPr>
      <w:r>
        <w:t xml:space="preserve">Современная хореография (джаз, модерн, </w:t>
      </w:r>
      <w:r>
        <w:rPr>
          <w:lang w:val="en-US"/>
        </w:rPr>
        <w:t>contemporary</w:t>
      </w:r>
      <w:r>
        <w:t xml:space="preserve">), </w:t>
      </w:r>
    </w:p>
    <w:p w:rsidR="0081718A" w:rsidRDefault="0081718A" w:rsidP="00F7225F">
      <w:pPr>
        <w:numPr>
          <w:ilvl w:val="0"/>
          <w:numId w:val="26"/>
        </w:numPr>
        <w:jc w:val="both"/>
      </w:pPr>
      <w:r>
        <w:t xml:space="preserve">Эстрадный танец, </w:t>
      </w:r>
    </w:p>
    <w:p w:rsidR="0081718A" w:rsidRDefault="0081718A" w:rsidP="00F7225F">
      <w:pPr>
        <w:numPr>
          <w:ilvl w:val="0"/>
          <w:numId w:val="26"/>
        </w:numPr>
        <w:jc w:val="both"/>
      </w:pPr>
      <w:r>
        <w:t>Театр танца</w:t>
      </w:r>
    </w:p>
    <w:p w:rsidR="0081718A" w:rsidRDefault="0081718A" w:rsidP="0081718A">
      <w:pPr>
        <w:pStyle w:val="2-2"/>
        <w:outlineLvl w:val="0"/>
        <w:rPr>
          <w:rFonts w:ascii="Times New Roman" w:hAnsi="Times New Roman"/>
          <w:color w:val="7030A0"/>
          <w:sz w:val="24"/>
          <w:szCs w:val="24"/>
        </w:rPr>
      </w:pPr>
    </w:p>
    <w:p w:rsidR="0081718A" w:rsidRPr="0057567E" w:rsidRDefault="0081718A" w:rsidP="0081718A">
      <w:pPr>
        <w:pStyle w:val="2-2"/>
        <w:outlineLvl w:val="0"/>
        <w:rPr>
          <w:rFonts w:ascii="Times New Roman" w:hAnsi="Times New Roman"/>
          <w:color w:val="FFC000"/>
          <w:sz w:val="24"/>
          <w:szCs w:val="24"/>
          <w14:glow w14:rad="101600">
            <w14:schemeClr w14:val="tx1">
              <w14:alpha w14:val="40000"/>
              <w14:lumMod w14:val="75000"/>
              <w14:lumOff w14:val="25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57567E">
        <w:rPr>
          <w:rFonts w:ascii="Times New Roman" w:hAnsi="Times New Roman"/>
          <w:color w:val="FFC000"/>
          <w:sz w:val="24"/>
          <w:szCs w:val="24"/>
          <w14:glow w14:rad="101600">
            <w14:schemeClr w14:val="tx1">
              <w14:alpha w14:val="40000"/>
              <w14:lumMod w14:val="75000"/>
              <w14:lumOff w14:val="25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ВОЗРАСТНЫЕ КАТЕГОРИИ:</w:t>
      </w:r>
    </w:p>
    <w:p w:rsidR="0081718A" w:rsidRDefault="0081718A" w:rsidP="00F7225F">
      <w:pPr>
        <w:numPr>
          <w:ilvl w:val="0"/>
          <w:numId w:val="27"/>
        </w:numPr>
        <w:jc w:val="both"/>
      </w:pPr>
      <w:r>
        <w:t xml:space="preserve">6-8 лет </w:t>
      </w:r>
    </w:p>
    <w:p w:rsidR="0081718A" w:rsidRDefault="0081718A" w:rsidP="00F7225F">
      <w:pPr>
        <w:numPr>
          <w:ilvl w:val="0"/>
          <w:numId w:val="27"/>
        </w:numPr>
        <w:jc w:val="both"/>
      </w:pPr>
      <w:r>
        <w:t>9-12 лет</w:t>
      </w:r>
    </w:p>
    <w:p w:rsidR="0081718A" w:rsidRDefault="0081718A" w:rsidP="00F7225F">
      <w:pPr>
        <w:numPr>
          <w:ilvl w:val="0"/>
          <w:numId w:val="27"/>
        </w:numPr>
        <w:jc w:val="both"/>
      </w:pPr>
      <w:r>
        <w:t>13-15 лет</w:t>
      </w:r>
    </w:p>
    <w:p w:rsidR="0081718A" w:rsidRDefault="0081718A" w:rsidP="00F7225F">
      <w:pPr>
        <w:numPr>
          <w:ilvl w:val="0"/>
          <w:numId w:val="27"/>
        </w:numPr>
        <w:jc w:val="both"/>
      </w:pPr>
      <w:r>
        <w:t xml:space="preserve">16 лет и старше </w:t>
      </w:r>
    </w:p>
    <w:p w:rsidR="0081718A" w:rsidRDefault="0081718A" w:rsidP="00F7225F">
      <w:pPr>
        <w:numPr>
          <w:ilvl w:val="0"/>
          <w:numId w:val="27"/>
        </w:numPr>
        <w:jc w:val="both"/>
      </w:pPr>
      <w:r>
        <w:t>смешанная</w:t>
      </w:r>
    </w:p>
    <w:p w:rsidR="0081718A" w:rsidRDefault="0081718A" w:rsidP="0081718A">
      <w:pPr>
        <w:pStyle w:val="2-2"/>
        <w:outlineLvl w:val="0"/>
        <w:rPr>
          <w:rFonts w:ascii="Times New Roman" w:hAnsi="Times New Roman"/>
          <w:color w:val="7030A0"/>
          <w:sz w:val="24"/>
          <w:szCs w:val="24"/>
        </w:rPr>
      </w:pPr>
    </w:p>
    <w:p w:rsidR="0081718A" w:rsidRPr="0057567E" w:rsidRDefault="0081718A" w:rsidP="0081718A">
      <w:pPr>
        <w:pStyle w:val="2-2"/>
        <w:outlineLvl w:val="0"/>
        <w:rPr>
          <w:rFonts w:ascii="Times New Roman" w:hAnsi="Times New Roman"/>
          <w:color w:val="FFC000"/>
          <w:sz w:val="24"/>
          <w:szCs w:val="24"/>
          <w14:glow w14:rad="101600">
            <w14:schemeClr w14:val="tx1">
              <w14:alpha w14:val="40000"/>
              <w14:lumMod w14:val="75000"/>
              <w14:lumOff w14:val="25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57567E">
        <w:rPr>
          <w:rFonts w:ascii="Times New Roman" w:hAnsi="Times New Roman"/>
          <w:color w:val="FFC000"/>
          <w:sz w:val="24"/>
          <w:szCs w:val="24"/>
          <w14:glow w14:rad="101600">
            <w14:schemeClr w14:val="tx1">
              <w14:alpha w14:val="40000"/>
              <w14:lumMod w14:val="75000"/>
              <w14:lumOff w14:val="25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ФОРМЫ:</w:t>
      </w:r>
    </w:p>
    <w:p w:rsidR="0081718A" w:rsidRDefault="0081718A" w:rsidP="0081718A">
      <w:pPr>
        <w:pStyle w:val="2-2"/>
        <w:jc w:val="left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Малые формы</w:t>
      </w:r>
      <w:r>
        <w:rPr>
          <w:rFonts w:ascii="Times New Roman" w:hAnsi="Times New Roman"/>
          <w:b w:val="0"/>
          <w:sz w:val="24"/>
          <w:szCs w:val="24"/>
        </w:rPr>
        <w:t xml:space="preserve"> (от 3 до 7 чел.)</w:t>
      </w:r>
    </w:p>
    <w:p w:rsidR="0081718A" w:rsidRDefault="0081718A" w:rsidP="0081718A">
      <w:pPr>
        <w:pStyle w:val="2-2"/>
        <w:jc w:val="left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Ансамбли </w:t>
      </w:r>
      <w:r>
        <w:rPr>
          <w:rFonts w:ascii="Times New Roman" w:hAnsi="Times New Roman"/>
          <w:b w:val="0"/>
          <w:sz w:val="24"/>
          <w:szCs w:val="24"/>
        </w:rPr>
        <w:t>(от 8 человек и более)</w:t>
      </w:r>
    </w:p>
    <w:p w:rsidR="0081718A" w:rsidRDefault="0081718A" w:rsidP="0081718A">
      <w:pPr>
        <w:pStyle w:val="2-2"/>
        <w:outlineLvl w:val="0"/>
        <w:rPr>
          <w:rFonts w:ascii="Times New Roman" w:hAnsi="Times New Roman"/>
          <w:color w:val="7030A0"/>
          <w:sz w:val="24"/>
          <w:szCs w:val="24"/>
        </w:rPr>
      </w:pPr>
    </w:p>
    <w:p w:rsidR="007F7506" w:rsidRDefault="007F7506" w:rsidP="0081718A">
      <w:pPr>
        <w:pStyle w:val="2-2"/>
        <w:outlineLvl w:val="0"/>
        <w:rPr>
          <w:rFonts w:ascii="Times New Roman" w:hAnsi="Times New Roman"/>
          <w:color w:val="7030A0"/>
          <w:sz w:val="24"/>
          <w:szCs w:val="24"/>
        </w:rPr>
      </w:pPr>
    </w:p>
    <w:p w:rsidR="007F7506" w:rsidRDefault="007F7506" w:rsidP="0081718A">
      <w:pPr>
        <w:pStyle w:val="2-2"/>
        <w:outlineLvl w:val="0"/>
        <w:rPr>
          <w:rFonts w:ascii="Times New Roman" w:hAnsi="Times New Roman"/>
          <w:color w:val="7030A0"/>
          <w:sz w:val="24"/>
          <w:szCs w:val="24"/>
        </w:rPr>
      </w:pPr>
    </w:p>
    <w:p w:rsidR="007F7506" w:rsidRDefault="007F7506" w:rsidP="0081718A">
      <w:pPr>
        <w:pStyle w:val="2-2"/>
        <w:outlineLvl w:val="0"/>
        <w:rPr>
          <w:rFonts w:ascii="Times New Roman" w:hAnsi="Times New Roman"/>
          <w:color w:val="7030A0"/>
          <w:sz w:val="24"/>
          <w:szCs w:val="24"/>
        </w:rPr>
      </w:pPr>
    </w:p>
    <w:p w:rsidR="007F7506" w:rsidRDefault="007F7506" w:rsidP="0081718A">
      <w:pPr>
        <w:pStyle w:val="2-2"/>
        <w:outlineLvl w:val="0"/>
        <w:rPr>
          <w:rFonts w:ascii="Times New Roman" w:hAnsi="Times New Roman"/>
          <w:color w:val="7030A0"/>
          <w:sz w:val="24"/>
          <w:szCs w:val="24"/>
        </w:rPr>
      </w:pPr>
    </w:p>
    <w:p w:rsidR="007F7506" w:rsidRDefault="007F7506" w:rsidP="0081718A">
      <w:pPr>
        <w:pStyle w:val="2-2"/>
        <w:outlineLvl w:val="0"/>
        <w:rPr>
          <w:rFonts w:ascii="Times New Roman" w:hAnsi="Times New Roman"/>
          <w:color w:val="7030A0"/>
          <w:sz w:val="24"/>
          <w:szCs w:val="24"/>
        </w:rPr>
      </w:pPr>
    </w:p>
    <w:p w:rsidR="007F7506" w:rsidRDefault="007F7506" w:rsidP="0081718A">
      <w:pPr>
        <w:pStyle w:val="2-2"/>
        <w:outlineLvl w:val="0"/>
        <w:rPr>
          <w:rFonts w:ascii="Times New Roman" w:hAnsi="Times New Roman"/>
          <w:color w:val="7030A0"/>
          <w:sz w:val="24"/>
          <w:szCs w:val="24"/>
        </w:rPr>
      </w:pPr>
    </w:p>
    <w:p w:rsidR="0081718A" w:rsidRPr="0057567E" w:rsidRDefault="0081718A" w:rsidP="0081718A">
      <w:pPr>
        <w:pStyle w:val="2-2"/>
        <w:outlineLvl w:val="0"/>
        <w:rPr>
          <w:rFonts w:ascii="Times New Roman" w:hAnsi="Times New Roman"/>
          <w:color w:val="FFC000"/>
          <w:sz w:val="24"/>
          <w:szCs w:val="24"/>
        </w:rPr>
      </w:pPr>
      <w:r w:rsidRPr="0057567E">
        <w:rPr>
          <w:rFonts w:ascii="Times New Roman" w:hAnsi="Times New Roman"/>
          <w:color w:val="FFC000"/>
          <w:sz w:val="24"/>
          <w:szCs w:val="24"/>
          <w14:glow w14:rad="101600">
            <w14:schemeClr w14:val="tx1">
              <w14:alpha w14:val="40000"/>
              <w14:lumMod w14:val="75000"/>
              <w14:lumOff w14:val="25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lastRenderedPageBreak/>
        <w:t>ЖЮРИ КОНКУРСА:</w:t>
      </w:r>
    </w:p>
    <w:p w:rsidR="0081718A" w:rsidRDefault="0081718A" w:rsidP="0081718A">
      <w:pPr>
        <w:pStyle w:val="2-2"/>
        <w:ind w:firstLine="708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Жюри конкурса форм</w:t>
      </w:r>
      <w:r w:rsidR="00F7225F">
        <w:rPr>
          <w:rFonts w:ascii="Times New Roman" w:hAnsi="Times New Roman"/>
          <w:b w:val="0"/>
          <w:sz w:val="24"/>
          <w:szCs w:val="24"/>
        </w:rPr>
        <w:t>ируется из ведущих специалистов</w:t>
      </w:r>
      <w:r>
        <w:rPr>
          <w:rFonts w:ascii="Times New Roman" w:hAnsi="Times New Roman"/>
          <w:b w:val="0"/>
          <w:sz w:val="24"/>
          <w:szCs w:val="24"/>
        </w:rPr>
        <w:t xml:space="preserve"> и деятелей в области  культуры и искусства Беларуси, России и </w:t>
      </w:r>
      <w:r w:rsidR="00A61AD7">
        <w:rPr>
          <w:rFonts w:ascii="Times New Roman" w:hAnsi="Times New Roman"/>
          <w:b w:val="0"/>
          <w:sz w:val="24"/>
          <w:szCs w:val="24"/>
        </w:rPr>
        <w:t>Украины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:rsidR="00FB4A0F" w:rsidRDefault="00FB4A0F" w:rsidP="0081718A">
      <w:pPr>
        <w:pStyle w:val="2-2"/>
        <w:ind w:firstLine="708"/>
        <w:outlineLvl w:val="0"/>
        <w:rPr>
          <w:rFonts w:ascii="Times New Roman" w:hAnsi="Times New Roman"/>
          <w:b w:val="0"/>
          <w:sz w:val="24"/>
          <w:szCs w:val="24"/>
        </w:rPr>
      </w:pPr>
    </w:p>
    <w:p w:rsidR="00557350" w:rsidRDefault="00557350" w:rsidP="00FB4A0F">
      <w:pPr>
        <w:pStyle w:val="2-2"/>
        <w:outlineLvl w:val="0"/>
        <w:rPr>
          <w:rFonts w:ascii="Times New Roman" w:hAnsi="Times New Roman"/>
          <w:b w:val="0"/>
          <w:sz w:val="24"/>
          <w:szCs w:val="24"/>
        </w:rPr>
      </w:pPr>
      <w:r w:rsidRPr="00557350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1533525" y="7172325"/>
            <wp:positionH relativeFrom="column">
              <wp:align>left</wp:align>
            </wp:positionH>
            <wp:positionV relativeFrom="paragraph">
              <wp:align>top</wp:align>
            </wp:positionV>
            <wp:extent cx="1025282" cy="952500"/>
            <wp:effectExtent l="0" t="0" r="3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мирнов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282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7350">
        <w:rPr>
          <w:rFonts w:ascii="Times New Roman" w:hAnsi="Times New Roman"/>
          <w:sz w:val="24"/>
          <w:szCs w:val="24"/>
        </w:rPr>
        <w:t>СЕРГЕЙ СМИРНОВ</w:t>
      </w:r>
      <w:r w:rsidR="00FB4A0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FB4A0F">
        <w:rPr>
          <w:rFonts w:ascii="Times New Roman" w:hAnsi="Times New Roman"/>
          <w:sz w:val="24"/>
          <w:szCs w:val="24"/>
        </w:rPr>
        <w:t>г.Екатеринбург</w:t>
      </w:r>
      <w:proofErr w:type="spellEnd"/>
      <w:r w:rsidR="00FB4A0F">
        <w:rPr>
          <w:rFonts w:ascii="Times New Roman" w:hAnsi="Times New Roman"/>
          <w:sz w:val="24"/>
          <w:szCs w:val="24"/>
        </w:rPr>
        <w:t>)</w:t>
      </w:r>
      <w:r w:rsidRPr="0055735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557350">
        <w:rPr>
          <w:rFonts w:ascii="Times New Roman" w:hAnsi="Times New Roman"/>
          <w:b w:val="0"/>
          <w:sz w:val="24"/>
          <w:szCs w:val="24"/>
        </w:rPr>
        <w:t>Создатель, режиссер и хореограф «Э</w:t>
      </w:r>
      <w:r>
        <w:rPr>
          <w:rFonts w:ascii="Times New Roman" w:hAnsi="Times New Roman"/>
          <w:b w:val="0"/>
          <w:sz w:val="24"/>
          <w:szCs w:val="24"/>
        </w:rPr>
        <w:t>ксцентрик-балета</w:t>
      </w:r>
      <w:r w:rsidRPr="00557350">
        <w:rPr>
          <w:rFonts w:ascii="Times New Roman" w:hAnsi="Times New Roman"/>
          <w:b w:val="0"/>
          <w:sz w:val="24"/>
          <w:szCs w:val="24"/>
        </w:rPr>
        <w:t>» – лауреата международных фестивалей современного танца, трижды лауреата премии «Золотая маска»</w:t>
      </w:r>
      <w:r w:rsidR="00FB4A0F">
        <w:rPr>
          <w:rFonts w:ascii="Times New Roman" w:hAnsi="Times New Roman"/>
          <w:b w:val="0"/>
          <w:sz w:val="24"/>
          <w:szCs w:val="24"/>
        </w:rPr>
        <w:t xml:space="preserve">. </w:t>
      </w:r>
      <w:r w:rsidR="00FB4A0F" w:rsidRPr="00FB4A0F">
        <w:rPr>
          <w:rFonts w:ascii="Times New Roman" w:hAnsi="Times New Roman"/>
          <w:b w:val="0"/>
          <w:sz w:val="24"/>
          <w:szCs w:val="24"/>
        </w:rPr>
        <w:t>В 1995 году начал преподавать в Екатеринбургском училище культуры и искусства</w:t>
      </w:r>
      <w:r w:rsidR="00FB4A0F">
        <w:rPr>
          <w:rFonts w:ascii="Times New Roman" w:hAnsi="Times New Roman"/>
          <w:b w:val="0"/>
          <w:sz w:val="24"/>
          <w:szCs w:val="24"/>
        </w:rPr>
        <w:t>.</w:t>
      </w:r>
      <w:r w:rsidR="00FB4A0F" w:rsidRPr="00FB4A0F">
        <w:t xml:space="preserve"> </w:t>
      </w:r>
      <w:r w:rsidR="00FB4A0F" w:rsidRPr="00FB4A0F">
        <w:rPr>
          <w:rFonts w:ascii="Times New Roman" w:hAnsi="Times New Roman"/>
          <w:b w:val="0"/>
          <w:sz w:val="24"/>
          <w:szCs w:val="24"/>
        </w:rPr>
        <w:t xml:space="preserve">С 2003 года </w:t>
      </w:r>
      <w:r w:rsidRPr="00557350">
        <w:rPr>
          <w:rFonts w:ascii="Times New Roman" w:hAnsi="Times New Roman"/>
          <w:b w:val="0"/>
          <w:sz w:val="24"/>
          <w:szCs w:val="24"/>
        </w:rPr>
        <w:t>балетмейстер Свердловского театра музыкальной комедии</w:t>
      </w:r>
      <w:r>
        <w:rPr>
          <w:rFonts w:ascii="Times New Roman" w:hAnsi="Times New Roman"/>
          <w:b w:val="0"/>
          <w:sz w:val="24"/>
          <w:szCs w:val="24"/>
        </w:rPr>
        <w:t xml:space="preserve">. </w:t>
      </w:r>
    </w:p>
    <w:p w:rsidR="00557350" w:rsidRDefault="00557350" w:rsidP="00557350">
      <w:pPr>
        <w:pStyle w:val="2-2"/>
        <w:jc w:val="left"/>
        <w:outlineLvl w:val="0"/>
        <w:rPr>
          <w:b w:val="0"/>
          <w:color w:val="7030A0"/>
        </w:rPr>
      </w:pPr>
    </w:p>
    <w:p w:rsidR="00557350" w:rsidRPr="00557350" w:rsidRDefault="00557350" w:rsidP="00557350">
      <w:pPr>
        <w:pStyle w:val="2-2"/>
        <w:outlineLvl w:val="0"/>
        <w:rPr>
          <w:rFonts w:ascii="Times New Roman" w:hAnsi="Times New Roman"/>
          <w:b w:val="0"/>
          <w:noProof/>
          <w:sz w:val="24"/>
          <w:szCs w:val="24"/>
        </w:rPr>
      </w:pPr>
      <w:r w:rsidRPr="00557350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55880</wp:posOffset>
            </wp:positionV>
            <wp:extent cx="1024890" cy="1537335"/>
            <wp:effectExtent l="0" t="0" r="3810" b="571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апполонов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7350">
        <w:rPr>
          <w:rFonts w:ascii="Times New Roman" w:hAnsi="Times New Roman"/>
          <w:sz w:val="24"/>
          <w:szCs w:val="24"/>
        </w:rPr>
        <w:t>АЛЕКСАНДР АППАЛОНОВ</w:t>
      </w:r>
      <w:r w:rsidR="00FB4A0F">
        <w:rPr>
          <w:rFonts w:ascii="Times New Roman" w:hAnsi="Times New Roman"/>
          <w:sz w:val="24"/>
          <w:szCs w:val="24"/>
        </w:rPr>
        <w:t xml:space="preserve"> (г. Санкт-Петербург)</w:t>
      </w:r>
      <w:r>
        <w:rPr>
          <w:rFonts w:ascii="Times New Roman" w:hAnsi="Times New Roman"/>
          <w:noProof/>
          <w:color w:val="7030A0"/>
          <w:sz w:val="24"/>
          <w:szCs w:val="24"/>
        </w:rPr>
        <w:t xml:space="preserve">. </w:t>
      </w:r>
      <w:r w:rsidRPr="00557350">
        <w:rPr>
          <w:rFonts w:ascii="Times New Roman" w:hAnsi="Times New Roman"/>
          <w:b w:val="0"/>
          <w:noProof/>
          <w:sz w:val="24"/>
          <w:szCs w:val="24"/>
        </w:rPr>
        <w:t>Танцовщик, педагог, хореограф, организатор танцевальных событий. Создатель и руководитель международного фестиваля современной хореографии "Сила Безмолвия". Участник танцевальных телевизионных проектов: "Танцы без правил" (1 сезон) 3 место, "Танцуют все - 7" Украина 2014 и "Танцы" на ТНТ (3 сезон). Приглашенный хореограф телевизионного проекта "Танцы" на ТНТ (3 сезон).</w:t>
      </w:r>
    </w:p>
    <w:p w:rsidR="00881290" w:rsidRDefault="00557350" w:rsidP="00FB4A0F">
      <w:pPr>
        <w:pStyle w:val="2-2"/>
        <w:outlineLvl w:val="0"/>
        <w:rPr>
          <w:rFonts w:ascii="Times New Roman" w:hAnsi="Times New Roman"/>
          <w:b w:val="0"/>
          <w:color w:val="7030A0"/>
          <w:sz w:val="24"/>
          <w:szCs w:val="24"/>
        </w:rPr>
      </w:pPr>
      <w:r w:rsidRPr="00881290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29210</wp:posOffset>
            </wp:positionV>
            <wp:extent cx="914400" cy="1368552"/>
            <wp:effectExtent l="0" t="0" r="0" b="3175"/>
            <wp:wrapThrough wrapText="bothSides">
              <wp:wrapPolygon edited="0">
                <wp:start x="0" y="0"/>
                <wp:lineTo x="0" y="21349"/>
                <wp:lineTo x="21150" y="21349"/>
                <wp:lineTo x="21150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utkovskaj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68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290" w:rsidRPr="00881290">
        <w:rPr>
          <w:rFonts w:ascii="Times New Roman" w:hAnsi="Times New Roman"/>
          <w:sz w:val="24"/>
          <w:szCs w:val="24"/>
        </w:rPr>
        <w:t>СВЕТЛАНА ГУТКОВСКАЯ</w:t>
      </w:r>
      <w:r w:rsidR="00FB4A0F">
        <w:rPr>
          <w:rFonts w:ascii="Times New Roman" w:hAnsi="Times New Roman"/>
          <w:sz w:val="24"/>
          <w:szCs w:val="24"/>
        </w:rPr>
        <w:t xml:space="preserve"> (г.Минск)</w:t>
      </w:r>
      <w:r w:rsidR="00881290" w:rsidRPr="00881290">
        <w:rPr>
          <w:rFonts w:ascii="Times New Roman" w:hAnsi="Times New Roman"/>
          <w:sz w:val="24"/>
          <w:szCs w:val="24"/>
        </w:rPr>
        <w:t>.</w:t>
      </w:r>
      <w:r w:rsidR="00881290" w:rsidRPr="00881290">
        <w:rPr>
          <w:rFonts w:ascii="Times New Roman" w:hAnsi="Times New Roman"/>
          <w:b w:val="0"/>
          <w:sz w:val="24"/>
          <w:szCs w:val="24"/>
        </w:rPr>
        <w:t xml:space="preserve"> Профессор, заведующий кафедрой хореографии </w:t>
      </w:r>
      <w:r w:rsidR="00FB4A0F" w:rsidRPr="00881290">
        <w:rPr>
          <w:rFonts w:ascii="Times New Roman" w:hAnsi="Times New Roman"/>
          <w:b w:val="0"/>
          <w:sz w:val="24"/>
          <w:szCs w:val="24"/>
        </w:rPr>
        <w:t>Белорусского</w:t>
      </w:r>
      <w:r w:rsidR="00881290" w:rsidRPr="00881290">
        <w:rPr>
          <w:rFonts w:ascii="Times New Roman" w:hAnsi="Times New Roman"/>
          <w:b w:val="0"/>
          <w:sz w:val="24"/>
          <w:szCs w:val="24"/>
        </w:rPr>
        <w:t xml:space="preserve"> Государственного Университета Культуры и Искусств.</w:t>
      </w:r>
      <w:r w:rsidR="00881290" w:rsidRPr="00881290">
        <w:rPr>
          <w:b w:val="0"/>
        </w:rPr>
        <w:t xml:space="preserve"> </w:t>
      </w:r>
      <w:r w:rsidR="00881290" w:rsidRPr="00881290">
        <w:rPr>
          <w:rFonts w:ascii="Times New Roman" w:hAnsi="Times New Roman"/>
          <w:b w:val="0"/>
          <w:sz w:val="24"/>
          <w:szCs w:val="24"/>
        </w:rPr>
        <w:t>Член Белорусского союза музыкальных деятелей, член экспертно-художественной комиссии Специального фонда Президента Республики Беларусь по поддержке талантливой молодежи, председатель научно-методического совета по хореографии и искусству эстрады Учебно-методического объединения по образованию в области культуры и искусств; член секции хореографии Республиканской аттестационной комиссии по присуждению почетных званий любительским хореографическим коллективам, член экспертного Совета Международного фестиваля современно</w:t>
      </w:r>
      <w:r w:rsidR="00FB4A0F">
        <w:rPr>
          <w:rFonts w:ascii="Times New Roman" w:hAnsi="Times New Roman"/>
          <w:b w:val="0"/>
          <w:sz w:val="24"/>
          <w:szCs w:val="24"/>
        </w:rPr>
        <w:t>й хореографии в Витебске (IFMC)</w:t>
      </w:r>
      <w:r w:rsidR="00881290" w:rsidRPr="00881290">
        <w:rPr>
          <w:rFonts w:ascii="Times New Roman" w:hAnsi="Times New Roman"/>
          <w:b w:val="0"/>
          <w:sz w:val="24"/>
          <w:szCs w:val="24"/>
        </w:rPr>
        <w:t>.</w:t>
      </w:r>
    </w:p>
    <w:p w:rsidR="00557350" w:rsidRDefault="00881290" w:rsidP="00FB4A0F">
      <w:pPr>
        <w:pStyle w:val="2-2"/>
        <w:outlineLvl w:val="0"/>
        <w:rPr>
          <w:rFonts w:ascii="Times New Roman" w:hAnsi="Times New Roman"/>
          <w:b w:val="0"/>
          <w:sz w:val="24"/>
          <w:szCs w:val="24"/>
        </w:rPr>
      </w:pPr>
      <w:r w:rsidRPr="00881290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41910</wp:posOffset>
            </wp:positionV>
            <wp:extent cx="1200150" cy="1267460"/>
            <wp:effectExtent l="0" t="0" r="0" b="8890"/>
            <wp:wrapThrough wrapText="bothSides">
              <wp:wrapPolygon edited="0">
                <wp:start x="0" y="0"/>
                <wp:lineTo x="0" y="21427"/>
                <wp:lineTo x="21257" y="21427"/>
                <wp:lineTo x="21257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Залесский 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1290">
        <w:rPr>
          <w:rFonts w:ascii="Times New Roman" w:hAnsi="Times New Roman"/>
          <w:sz w:val="24"/>
          <w:szCs w:val="24"/>
        </w:rPr>
        <w:t>ДМИТРИЙ ЗАЛЕССКИЙ</w:t>
      </w:r>
      <w:r w:rsidR="00FB4A0F">
        <w:rPr>
          <w:rFonts w:ascii="Times New Roman" w:hAnsi="Times New Roman"/>
          <w:sz w:val="24"/>
          <w:szCs w:val="24"/>
        </w:rPr>
        <w:t xml:space="preserve"> (г.Минск)</w:t>
      </w:r>
      <w:r w:rsidRPr="0088129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7030A0"/>
          <w:sz w:val="24"/>
          <w:szCs w:val="24"/>
        </w:rPr>
        <w:t xml:space="preserve"> </w:t>
      </w:r>
      <w:r w:rsidR="00FB4A0F">
        <w:rPr>
          <w:rFonts w:ascii="Times New Roman" w:hAnsi="Times New Roman"/>
          <w:b w:val="0"/>
          <w:sz w:val="24"/>
          <w:szCs w:val="24"/>
        </w:rPr>
        <w:t>П</w:t>
      </w:r>
      <w:r w:rsidR="00FB4A0F" w:rsidRPr="00FB4A0F">
        <w:rPr>
          <w:rFonts w:ascii="Times New Roman" w:hAnsi="Times New Roman"/>
          <w:b w:val="0"/>
          <w:sz w:val="24"/>
          <w:szCs w:val="24"/>
        </w:rPr>
        <w:t>едагог, хореограф, постановщик и режиссер многих концертов и телевизионных проектов. Преподаватель Белорусского государственного университета культуры и искусств. Был хореографом ТВ проекта «Танцуют все» (Украина) и Шоу «Танцуй» (Москва, 1 канал). Лауреат международных конкурсов и фестивалей (Мюнхен, Дюссел</w:t>
      </w:r>
      <w:r w:rsidR="00FB4A0F">
        <w:rPr>
          <w:rFonts w:ascii="Times New Roman" w:hAnsi="Times New Roman"/>
          <w:b w:val="0"/>
          <w:sz w:val="24"/>
          <w:szCs w:val="24"/>
        </w:rPr>
        <w:t>ьдорф, Ганновер, Лодзь, Варшава</w:t>
      </w:r>
      <w:r w:rsidR="00FB4A0F" w:rsidRPr="00FB4A0F">
        <w:rPr>
          <w:rFonts w:ascii="Times New Roman" w:hAnsi="Times New Roman"/>
          <w:b w:val="0"/>
          <w:sz w:val="24"/>
          <w:szCs w:val="24"/>
        </w:rPr>
        <w:t>). Обладатель премии</w:t>
      </w:r>
      <w:r w:rsidR="00FB4A0F">
        <w:rPr>
          <w:rFonts w:ascii="Times New Roman" w:hAnsi="Times New Roman"/>
          <w:b w:val="0"/>
          <w:sz w:val="24"/>
          <w:szCs w:val="24"/>
        </w:rPr>
        <w:t xml:space="preserve"> Президента Республики </w:t>
      </w:r>
      <w:proofErr w:type="spellStart"/>
      <w:r w:rsidR="00FB4A0F">
        <w:rPr>
          <w:rFonts w:ascii="Times New Roman" w:hAnsi="Times New Roman"/>
          <w:b w:val="0"/>
          <w:sz w:val="24"/>
          <w:szCs w:val="24"/>
        </w:rPr>
        <w:t>Беларусь.</w:t>
      </w:r>
      <w:r w:rsidR="00FB4A0F" w:rsidRPr="00FB4A0F">
        <w:rPr>
          <w:rFonts w:ascii="Times New Roman" w:hAnsi="Times New Roman"/>
          <w:b w:val="0"/>
          <w:sz w:val="24"/>
          <w:szCs w:val="24"/>
        </w:rPr>
        <w:t>Основатель</w:t>
      </w:r>
      <w:proofErr w:type="spellEnd"/>
      <w:r w:rsidR="00FB4A0F" w:rsidRPr="00FB4A0F">
        <w:rPr>
          <w:rFonts w:ascii="Times New Roman" w:hAnsi="Times New Roman"/>
          <w:b w:val="0"/>
          <w:sz w:val="24"/>
          <w:szCs w:val="24"/>
        </w:rPr>
        <w:t xml:space="preserve"> театра современной хореографии «D.O.Z.SK.I». </w:t>
      </w:r>
    </w:p>
    <w:p w:rsidR="00F7225F" w:rsidRDefault="00FB4A0F" w:rsidP="00FB4A0F">
      <w:pPr>
        <w:pStyle w:val="2-2"/>
        <w:outlineLvl w:val="0"/>
        <w:rPr>
          <w:rFonts w:ascii="Times New Roman" w:hAnsi="Times New Roman"/>
          <w:b w:val="0"/>
          <w:sz w:val="24"/>
          <w:szCs w:val="24"/>
        </w:rPr>
      </w:pPr>
      <w:r w:rsidRPr="00FB4A0F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133350</wp:posOffset>
            </wp:positionV>
            <wp:extent cx="1190625" cy="1417738"/>
            <wp:effectExtent l="0" t="0" r="0" b="0"/>
            <wp:wrapThrough wrapText="bothSides">
              <wp:wrapPolygon edited="0">
                <wp:start x="0" y="0"/>
                <wp:lineTo x="0" y="21194"/>
                <wp:lineTo x="21082" y="21194"/>
                <wp:lineTo x="21082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околовская 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417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4A0F">
        <w:rPr>
          <w:rFonts w:ascii="Times New Roman" w:hAnsi="Times New Roman"/>
          <w:sz w:val="24"/>
          <w:szCs w:val="24"/>
        </w:rPr>
        <w:t>АНТОНИНА СОКОЛОВСКАЯ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г.Луганск</w:t>
      </w:r>
      <w:proofErr w:type="spellEnd"/>
      <w:r w:rsidRPr="00FB4A0F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Киев)</w:t>
      </w:r>
      <w:r w:rsidRPr="00FB4A0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FB4A0F">
        <w:rPr>
          <w:rFonts w:ascii="Times New Roman" w:hAnsi="Times New Roman"/>
          <w:b w:val="0"/>
          <w:sz w:val="24"/>
          <w:szCs w:val="24"/>
        </w:rPr>
        <w:t>Заслуженный работник культуры, Отличник образования Украины, Судья международной категории I.D.F. по современному танцу, Судья высшей категории АСЭТУ, член Союза хореографов Украины, тренер Чемпионов Мира по современному танцу.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FB4A0F">
        <w:rPr>
          <w:rFonts w:ascii="Times New Roman" w:hAnsi="Times New Roman"/>
          <w:b w:val="0"/>
          <w:sz w:val="24"/>
          <w:szCs w:val="24"/>
        </w:rPr>
        <w:t>Работала старший преподаватель кафедры хореографического искусства в  «</w:t>
      </w:r>
      <w:proofErr w:type="spellStart"/>
      <w:r w:rsidRPr="00FB4A0F">
        <w:rPr>
          <w:rFonts w:ascii="Times New Roman" w:hAnsi="Times New Roman"/>
          <w:b w:val="0"/>
          <w:sz w:val="24"/>
          <w:szCs w:val="24"/>
        </w:rPr>
        <w:t>Luhansk</w:t>
      </w:r>
      <w:proofErr w:type="spellEnd"/>
      <w:r w:rsidRPr="00FB4A0F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A0F">
        <w:rPr>
          <w:rFonts w:ascii="Times New Roman" w:hAnsi="Times New Roman"/>
          <w:b w:val="0"/>
          <w:sz w:val="24"/>
          <w:szCs w:val="24"/>
        </w:rPr>
        <w:t>State</w:t>
      </w:r>
      <w:proofErr w:type="spellEnd"/>
      <w:r w:rsidRPr="00FB4A0F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A0F">
        <w:rPr>
          <w:rFonts w:ascii="Times New Roman" w:hAnsi="Times New Roman"/>
          <w:b w:val="0"/>
          <w:sz w:val="24"/>
          <w:szCs w:val="24"/>
        </w:rPr>
        <w:t>Institute</w:t>
      </w:r>
      <w:proofErr w:type="spellEnd"/>
      <w:r w:rsidRPr="00FB4A0F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A0F">
        <w:rPr>
          <w:rFonts w:ascii="Times New Roman" w:hAnsi="Times New Roman"/>
          <w:b w:val="0"/>
          <w:sz w:val="24"/>
          <w:szCs w:val="24"/>
        </w:rPr>
        <w:t>of</w:t>
      </w:r>
      <w:proofErr w:type="spellEnd"/>
      <w:r w:rsidRPr="00FB4A0F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A0F">
        <w:rPr>
          <w:rFonts w:ascii="Times New Roman" w:hAnsi="Times New Roman"/>
          <w:b w:val="0"/>
          <w:sz w:val="24"/>
          <w:szCs w:val="24"/>
        </w:rPr>
        <w:t>Culture</w:t>
      </w:r>
      <w:proofErr w:type="spellEnd"/>
      <w:r w:rsidRPr="00FB4A0F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A0F">
        <w:rPr>
          <w:rFonts w:ascii="Times New Roman" w:hAnsi="Times New Roman"/>
          <w:b w:val="0"/>
          <w:sz w:val="24"/>
          <w:szCs w:val="24"/>
        </w:rPr>
        <w:t>and</w:t>
      </w:r>
      <w:proofErr w:type="spellEnd"/>
      <w:r w:rsidRPr="00FB4A0F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A0F">
        <w:rPr>
          <w:rFonts w:ascii="Times New Roman" w:hAnsi="Times New Roman"/>
          <w:b w:val="0"/>
          <w:sz w:val="24"/>
          <w:szCs w:val="24"/>
        </w:rPr>
        <w:t>Arts</w:t>
      </w:r>
      <w:proofErr w:type="spellEnd"/>
      <w:r w:rsidRPr="00FB4A0F">
        <w:rPr>
          <w:rFonts w:ascii="Times New Roman" w:hAnsi="Times New Roman"/>
          <w:b w:val="0"/>
          <w:sz w:val="24"/>
          <w:szCs w:val="24"/>
        </w:rPr>
        <w:t>»</w:t>
      </w:r>
      <w:r>
        <w:rPr>
          <w:rFonts w:ascii="Times New Roman" w:hAnsi="Times New Roman"/>
          <w:b w:val="0"/>
          <w:sz w:val="24"/>
          <w:szCs w:val="24"/>
        </w:rPr>
        <w:t xml:space="preserve">. </w:t>
      </w:r>
      <w:r w:rsidRPr="00FB4A0F">
        <w:rPr>
          <w:rFonts w:ascii="Times New Roman" w:hAnsi="Times New Roman"/>
          <w:b w:val="0"/>
          <w:sz w:val="24"/>
          <w:szCs w:val="24"/>
        </w:rPr>
        <w:t>Работала Художественный руко</w:t>
      </w:r>
      <w:r>
        <w:rPr>
          <w:rFonts w:ascii="Times New Roman" w:hAnsi="Times New Roman"/>
          <w:b w:val="0"/>
          <w:sz w:val="24"/>
          <w:szCs w:val="24"/>
        </w:rPr>
        <w:t xml:space="preserve">водитель Образцового коллектива "Театр </w:t>
      </w:r>
      <w:r w:rsidRPr="00FB4A0F">
        <w:rPr>
          <w:rFonts w:ascii="Times New Roman" w:hAnsi="Times New Roman"/>
          <w:b w:val="0"/>
          <w:sz w:val="24"/>
          <w:szCs w:val="24"/>
        </w:rPr>
        <w:t xml:space="preserve">танца ЛОСК" </w:t>
      </w:r>
    </w:p>
    <w:p w:rsidR="00F7225F" w:rsidRPr="00FB4A0F" w:rsidRDefault="00F7225F" w:rsidP="00FB4A0F">
      <w:pPr>
        <w:pStyle w:val="2-2"/>
        <w:outlineLvl w:val="0"/>
        <w:rPr>
          <w:rFonts w:ascii="Times New Roman" w:hAnsi="Times New Roman"/>
          <w:b w:val="0"/>
          <w:sz w:val="24"/>
          <w:szCs w:val="24"/>
        </w:rPr>
      </w:pPr>
    </w:p>
    <w:p w:rsidR="0081718A" w:rsidRPr="00673D87" w:rsidRDefault="0081718A" w:rsidP="0081718A">
      <w:pPr>
        <w:rPr>
          <w:b/>
          <w:color w:val="FFC000"/>
          <w14:glow w14:rad="101600">
            <w14:schemeClr w14:val="tx1">
              <w14:alpha w14:val="40000"/>
              <w14:lumMod w14:val="75000"/>
              <w14:lumOff w14:val="25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673D87">
        <w:rPr>
          <w:b/>
          <w:color w:val="FFC000"/>
          <w14:glow w14:rad="101600">
            <w14:schemeClr w14:val="tx1">
              <w14:alpha w14:val="40000"/>
              <w14:lumMod w14:val="75000"/>
              <w14:lumOff w14:val="25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lastRenderedPageBreak/>
        <w:t>СИСТЕМА ОЦЕНКИ:</w:t>
      </w:r>
    </w:p>
    <w:p w:rsidR="0081718A" w:rsidRDefault="0081718A" w:rsidP="0081718A">
      <w:pPr>
        <w:ind w:firstLine="708"/>
      </w:pPr>
      <w:r>
        <w:t xml:space="preserve">Конкурс оценивается по 10-ти бальной системе. Балы суммируются. Максимальная оценка в одной номинации за два номера 100 балов. Места определяются в соответствии шкалой балов: </w:t>
      </w:r>
    </w:p>
    <w:p w:rsidR="0081718A" w:rsidRDefault="0081718A" w:rsidP="0081718A">
      <w:pPr>
        <w:ind w:firstLine="708"/>
      </w:pPr>
      <w:r>
        <w:t xml:space="preserve">100 - 91 балов – Лауреат 1 степени, </w:t>
      </w:r>
    </w:p>
    <w:p w:rsidR="0081718A" w:rsidRDefault="0081718A" w:rsidP="0081718A">
      <w:pPr>
        <w:ind w:firstLine="708"/>
      </w:pPr>
      <w:r>
        <w:t xml:space="preserve">90 – 81 балов – Лауреат 2 степени, </w:t>
      </w:r>
    </w:p>
    <w:p w:rsidR="0081718A" w:rsidRDefault="0081718A" w:rsidP="0081718A">
      <w:pPr>
        <w:ind w:firstLine="708"/>
      </w:pPr>
      <w:r>
        <w:t xml:space="preserve">80 – 71 балов – Лауреат 3 степени, </w:t>
      </w:r>
    </w:p>
    <w:p w:rsidR="0081718A" w:rsidRDefault="0081718A" w:rsidP="0081718A">
      <w:pPr>
        <w:ind w:firstLine="708"/>
      </w:pPr>
      <w:r>
        <w:t xml:space="preserve">70 – 61 баллов – Дипломант 1 степени, </w:t>
      </w:r>
    </w:p>
    <w:p w:rsidR="0081718A" w:rsidRDefault="0081718A" w:rsidP="0081718A">
      <w:pPr>
        <w:ind w:firstLine="708"/>
      </w:pPr>
      <w:r>
        <w:t xml:space="preserve">60 – 51 балов – Дипломант 2 степени, </w:t>
      </w:r>
    </w:p>
    <w:p w:rsidR="0081718A" w:rsidRDefault="0081718A" w:rsidP="0081718A">
      <w:pPr>
        <w:ind w:firstLine="708"/>
      </w:pPr>
      <w:r>
        <w:t xml:space="preserve">50 – 41 балов Дипломант 3 степени, </w:t>
      </w:r>
    </w:p>
    <w:p w:rsidR="0081718A" w:rsidRDefault="0081718A" w:rsidP="0081718A">
      <w:pPr>
        <w:ind w:firstLine="708"/>
      </w:pPr>
      <w:r>
        <w:t xml:space="preserve">40 и менее </w:t>
      </w:r>
      <w:r w:rsidR="004733A2">
        <w:t xml:space="preserve">баллов - </w:t>
      </w:r>
      <w:r>
        <w:t xml:space="preserve">участник фестиваля. </w:t>
      </w:r>
    </w:p>
    <w:p w:rsidR="0081718A" w:rsidRDefault="0081718A" w:rsidP="00184179">
      <w:pPr>
        <w:ind w:firstLine="708"/>
      </w:pPr>
      <w:r>
        <w:t>Гран-при и специальные призы присуждаются путем судейского коллегиального обсуждения.</w:t>
      </w:r>
    </w:p>
    <w:p w:rsidR="00F7225F" w:rsidRDefault="00F7225F" w:rsidP="00184179">
      <w:pPr>
        <w:ind w:firstLine="708"/>
      </w:pPr>
    </w:p>
    <w:p w:rsidR="0081718A" w:rsidRPr="00673D87" w:rsidRDefault="0081718A" w:rsidP="0081718A">
      <w:pPr>
        <w:jc w:val="both"/>
        <w:rPr>
          <w:color w:val="FFC000"/>
          <w14:glow w14:rad="101600">
            <w14:schemeClr w14:val="tx1">
              <w14:alpha w14:val="40000"/>
              <w14:lumMod w14:val="75000"/>
              <w14:lumOff w14:val="25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673D87">
        <w:rPr>
          <w:b/>
          <w:color w:val="FFC000"/>
          <w14:glow w14:rad="101600">
            <w14:schemeClr w14:val="tx1">
              <w14:alpha w14:val="40000"/>
              <w14:lumMod w14:val="75000"/>
              <w14:lumOff w14:val="25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КРИТЕРИИ ОЦЕНКИ</w:t>
      </w:r>
      <w:r w:rsidR="00B141EA" w:rsidRPr="00673D87">
        <w:rPr>
          <w:b/>
          <w:color w:val="FFC000"/>
          <w14:glow w14:rad="101600">
            <w14:schemeClr w14:val="tx1">
              <w14:alpha w14:val="40000"/>
              <w14:lumMod w14:val="75000"/>
              <w14:lumOff w14:val="25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ПО ЧЕТЫРЕМ ГРАНЯМ</w:t>
      </w:r>
      <w:r w:rsidRPr="00673D87">
        <w:rPr>
          <w:b/>
          <w:color w:val="FFC000"/>
          <w14:glow w14:rad="101600">
            <w14:schemeClr w14:val="tx1">
              <w14:alpha w14:val="40000"/>
              <w14:lumMod w14:val="75000"/>
              <w14:lumOff w14:val="25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: </w:t>
      </w:r>
    </w:p>
    <w:p w:rsidR="0081718A" w:rsidRDefault="0081718A" w:rsidP="0081718A">
      <w:pPr>
        <w:numPr>
          <w:ilvl w:val="0"/>
          <w:numId w:val="4"/>
        </w:numPr>
        <w:jc w:val="both"/>
      </w:pPr>
      <w:r>
        <w:rPr>
          <w:b/>
        </w:rPr>
        <w:t>идея, сюжет</w:t>
      </w:r>
      <w:r>
        <w:t>;</w:t>
      </w:r>
    </w:p>
    <w:p w:rsidR="0081718A" w:rsidRDefault="0081718A" w:rsidP="0081718A">
      <w:pPr>
        <w:numPr>
          <w:ilvl w:val="0"/>
          <w:numId w:val="4"/>
        </w:numPr>
        <w:jc w:val="both"/>
      </w:pPr>
      <w:r>
        <w:t>техника исполнения;</w:t>
      </w:r>
    </w:p>
    <w:p w:rsidR="0081718A" w:rsidRDefault="0081718A" w:rsidP="0081718A">
      <w:pPr>
        <w:numPr>
          <w:ilvl w:val="0"/>
          <w:numId w:val="4"/>
        </w:numPr>
        <w:jc w:val="both"/>
      </w:pPr>
      <w:r>
        <w:t>композиционное построение номера;</w:t>
      </w:r>
    </w:p>
    <w:p w:rsidR="0081718A" w:rsidRDefault="0081718A" w:rsidP="0081718A">
      <w:pPr>
        <w:numPr>
          <w:ilvl w:val="0"/>
          <w:numId w:val="4"/>
        </w:numPr>
        <w:jc w:val="both"/>
      </w:pPr>
      <w:r>
        <w:t>артистизм, раскрытие художественного образа.</w:t>
      </w:r>
    </w:p>
    <w:p w:rsidR="0081718A" w:rsidRDefault="0081718A" w:rsidP="0081718A">
      <w:pPr>
        <w:rPr>
          <w:b/>
          <w:color w:val="7030A0"/>
        </w:rPr>
      </w:pPr>
    </w:p>
    <w:p w:rsidR="0081718A" w:rsidRPr="00673D87" w:rsidRDefault="0081718A" w:rsidP="0081718A">
      <w:pPr>
        <w:rPr>
          <w:b/>
          <w:color w:val="FFC000"/>
          <w14:glow w14:rad="101600">
            <w14:schemeClr w14:val="tx1">
              <w14:alpha w14:val="40000"/>
              <w14:lumMod w14:val="75000"/>
              <w14:lumOff w14:val="25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673D87">
        <w:rPr>
          <w:b/>
          <w:color w:val="FFC000"/>
          <w14:glow w14:rad="101600">
            <w14:schemeClr w14:val="tx1">
              <w14:alpha w14:val="40000"/>
              <w14:lumMod w14:val="75000"/>
              <w14:lumOff w14:val="25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НАГРАЖДЕНИЕ:</w:t>
      </w:r>
    </w:p>
    <w:p w:rsidR="0081718A" w:rsidRDefault="0081718A" w:rsidP="0081718A">
      <w:pPr>
        <w:rPr>
          <w:b/>
        </w:rPr>
      </w:pPr>
      <w:r>
        <w:rPr>
          <w:b/>
        </w:rPr>
        <w:t>Гран-при в номинации современная хореография– 500 евро</w:t>
      </w:r>
    </w:p>
    <w:p w:rsidR="0081718A" w:rsidRDefault="0081718A" w:rsidP="0081718A">
      <w:pPr>
        <w:rPr>
          <w:b/>
        </w:rPr>
      </w:pPr>
      <w:r>
        <w:rPr>
          <w:b/>
        </w:rPr>
        <w:t>Гран-при в номинации эстрадный танец – 500 евро</w:t>
      </w:r>
    </w:p>
    <w:p w:rsidR="0081718A" w:rsidRDefault="0081718A" w:rsidP="0081718A">
      <w:pPr>
        <w:rPr>
          <w:b/>
        </w:rPr>
      </w:pPr>
      <w:r>
        <w:rPr>
          <w:b/>
        </w:rPr>
        <w:t>Гран-при в номинации театры танца – 500 евро</w:t>
      </w:r>
    </w:p>
    <w:p w:rsidR="0081718A" w:rsidRDefault="0081718A" w:rsidP="00B141EA">
      <w:pPr>
        <w:pStyle w:val="a3"/>
        <w:numPr>
          <w:ilvl w:val="0"/>
          <w:numId w:val="24"/>
        </w:numPr>
      </w:pPr>
      <w:r>
        <w:t>Лауреат 1, 2, 3 степеней (кубок, диплом)</w:t>
      </w:r>
    </w:p>
    <w:p w:rsidR="0081718A" w:rsidRDefault="0081718A" w:rsidP="00B141EA">
      <w:pPr>
        <w:pStyle w:val="a3"/>
        <w:numPr>
          <w:ilvl w:val="0"/>
          <w:numId w:val="24"/>
        </w:numPr>
      </w:pPr>
      <w:r>
        <w:t>Дипломант 1, 2, 3 степеней (диплом)</w:t>
      </w:r>
    </w:p>
    <w:p w:rsidR="0081718A" w:rsidRDefault="00441FF6" w:rsidP="00B141EA">
      <w:pPr>
        <w:pStyle w:val="a3"/>
        <w:numPr>
          <w:ilvl w:val="0"/>
          <w:numId w:val="24"/>
        </w:numPr>
      </w:pPr>
      <w:r>
        <w:t>Специальные премии:</w:t>
      </w:r>
    </w:p>
    <w:p w:rsidR="00441FF6" w:rsidRDefault="00B141EA" w:rsidP="00927278">
      <w:pPr>
        <w:pStyle w:val="a3"/>
      </w:pPr>
      <w:r>
        <w:t>«Грань. Идея»</w:t>
      </w:r>
    </w:p>
    <w:p w:rsidR="00B141EA" w:rsidRDefault="00B141EA" w:rsidP="00927278">
      <w:pPr>
        <w:pStyle w:val="a3"/>
      </w:pPr>
      <w:r>
        <w:t>«Грань. Техника»</w:t>
      </w:r>
    </w:p>
    <w:p w:rsidR="00B141EA" w:rsidRDefault="00B141EA" w:rsidP="00927278">
      <w:pPr>
        <w:pStyle w:val="a3"/>
      </w:pPr>
      <w:r>
        <w:t>«Грань. Композиция»</w:t>
      </w:r>
    </w:p>
    <w:p w:rsidR="00B141EA" w:rsidRDefault="00B141EA" w:rsidP="00927278">
      <w:pPr>
        <w:pStyle w:val="a3"/>
      </w:pPr>
      <w:r>
        <w:t>«Грань. Образ»</w:t>
      </w:r>
    </w:p>
    <w:p w:rsidR="00B141EA" w:rsidRDefault="00B141EA" w:rsidP="00927278">
      <w:pPr>
        <w:pStyle w:val="a3"/>
      </w:pPr>
      <w:r>
        <w:t>Премия С.</w:t>
      </w:r>
      <w:r w:rsidR="004733A2">
        <w:t xml:space="preserve"> </w:t>
      </w:r>
      <w:r>
        <w:t>Смирнова</w:t>
      </w:r>
    </w:p>
    <w:p w:rsidR="00B141EA" w:rsidRDefault="00B67601" w:rsidP="00927278">
      <w:pPr>
        <w:pStyle w:val="a3"/>
      </w:pPr>
      <w:r>
        <w:t>«Иной взгляд</w:t>
      </w:r>
      <w:r w:rsidR="00B141EA">
        <w:t>» - премия независимого судейства.</w:t>
      </w:r>
    </w:p>
    <w:p w:rsidR="0081718A" w:rsidRDefault="0081718A" w:rsidP="0081718A">
      <w:r>
        <w:t>По решению членов жюри Гран-При может не присуждаться в той или иной номинации.</w:t>
      </w:r>
    </w:p>
    <w:p w:rsidR="0081718A" w:rsidRDefault="0081718A" w:rsidP="0081718A">
      <w:r>
        <w:t>Участники фестиваля награждаются памятными подарками.</w:t>
      </w:r>
    </w:p>
    <w:p w:rsidR="00441FF6" w:rsidRDefault="00441FF6" w:rsidP="0081718A">
      <w:pPr>
        <w:rPr>
          <w:color w:val="0000FF"/>
        </w:rPr>
      </w:pPr>
    </w:p>
    <w:p w:rsidR="00441FF6" w:rsidRPr="00673D87" w:rsidRDefault="00441FF6" w:rsidP="00441FF6">
      <w:pPr>
        <w:spacing w:after="30"/>
        <w:textAlignment w:val="top"/>
        <w:outlineLvl w:val="2"/>
        <w:rPr>
          <w:b/>
          <w:color w:val="FFC000"/>
          <w14:glow w14:rad="101600">
            <w14:schemeClr w14:val="tx1">
              <w14:alpha w14:val="40000"/>
              <w14:lumMod w14:val="75000"/>
              <w14:lumOff w14:val="25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673D87">
        <w:rPr>
          <w:b/>
          <w:color w:val="FFC000"/>
          <w14:glow w14:rad="101600">
            <w14:schemeClr w14:val="tx1">
              <w14:alpha w14:val="40000"/>
              <w14:lumMod w14:val="75000"/>
              <w14:lumOff w14:val="25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НЕЗАВИСИМОЕ СУДЕЙСТВО</w:t>
      </w:r>
    </w:p>
    <w:p w:rsidR="00441FF6" w:rsidRPr="00441FF6" w:rsidRDefault="00441FF6" w:rsidP="00673D87">
      <w:pPr>
        <w:spacing w:after="30"/>
        <w:jc w:val="both"/>
        <w:textAlignment w:val="top"/>
        <w:outlineLvl w:val="2"/>
      </w:pPr>
      <w:r w:rsidRPr="00441FF6">
        <w:t>Фестиваль – конкурс “За Гранью” предоставляет уникальную возможность для всех</w:t>
      </w:r>
      <w:r>
        <w:t xml:space="preserve"> желающих практиков – педагогов–</w:t>
      </w:r>
      <w:r w:rsidRPr="00441FF6">
        <w:t xml:space="preserve">хореографов и </w:t>
      </w:r>
      <w:r w:rsidR="00673D87">
        <w:t>балетмейстеров</w:t>
      </w:r>
      <w:r w:rsidRPr="00441FF6">
        <w:t xml:space="preserve"> стать представителями независимого судейства, для высказывания «собств</w:t>
      </w:r>
      <w:r w:rsidR="00673D87">
        <w:t xml:space="preserve">енного», компетентного мнения, </w:t>
      </w:r>
      <w:r w:rsidRPr="00441FF6">
        <w:t>независимого от мнения международного жюри  и присуждения с</w:t>
      </w:r>
      <w:r w:rsidR="00673D87">
        <w:t>пециальной премии -  Иной взгляд» пре</w:t>
      </w:r>
      <w:r w:rsidRPr="00441FF6">
        <w:t>дставителей независимого судейства:</w:t>
      </w:r>
    </w:p>
    <w:p w:rsidR="00441FF6" w:rsidRPr="00441FF6" w:rsidRDefault="00441FF6" w:rsidP="00441FF6">
      <w:pPr>
        <w:pStyle w:val="a3"/>
        <w:numPr>
          <w:ilvl w:val="0"/>
          <w:numId w:val="23"/>
        </w:numPr>
        <w:spacing w:after="30"/>
        <w:jc w:val="both"/>
        <w:textAlignment w:val="top"/>
        <w:outlineLvl w:val="2"/>
      </w:pPr>
      <w:r w:rsidRPr="00441FF6">
        <w:t>аккредитаци</w:t>
      </w:r>
      <w:r w:rsidR="004733A2">
        <w:t>я</w:t>
      </w:r>
      <w:r w:rsidRPr="00441FF6">
        <w:t xml:space="preserve"> на весь период фестиваля;</w:t>
      </w:r>
    </w:p>
    <w:p w:rsidR="00441FF6" w:rsidRPr="00441FF6" w:rsidRDefault="004733A2" w:rsidP="00441FF6">
      <w:pPr>
        <w:pStyle w:val="a3"/>
        <w:numPr>
          <w:ilvl w:val="0"/>
          <w:numId w:val="23"/>
        </w:numPr>
        <w:spacing w:after="30"/>
        <w:jc w:val="both"/>
        <w:textAlignment w:val="top"/>
        <w:outlineLvl w:val="2"/>
      </w:pPr>
      <w:r>
        <w:t>посещение</w:t>
      </w:r>
      <w:r w:rsidR="00441FF6">
        <w:t xml:space="preserve"> мастер–</w:t>
      </w:r>
      <w:r w:rsidR="00441FF6" w:rsidRPr="00441FF6">
        <w:t>класс</w:t>
      </w:r>
      <w:r>
        <w:t>ов</w:t>
      </w:r>
      <w:r w:rsidR="00441FF6" w:rsidRPr="00441FF6">
        <w:t xml:space="preserve"> и «круглых стол</w:t>
      </w:r>
      <w:r>
        <w:t>ов</w:t>
      </w:r>
      <w:r w:rsidR="00441FF6" w:rsidRPr="00441FF6">
        <w:t>»;</w:t>
      </w:r>
    </w:p>
    <w:p w:rsidR="00441FF6" w:rsidRPr="00441FF6" w:rsidRDefault="00441FF6" w:rsidP="00441FF6">
      <w:pPr>
        <w:pStyle w:val="a3"/>
        <w:numPr>
          <w:ilvl w:val="0"/>
          <w:numId w:val="23"/>
        </w:numPr>
        <w:spacing w:after="30"/>
        <w:jc w:val="both"/>
        <w:textAlignment w:val="top"/>
        <w:outlineLvl w:val="2"/>
      </w:pPr>
      <w:r w:rsidRPr="00441FF6">
        <w:t>голос пр</w:t>
      </w:r>
      <w:r w:rsidR="00B67601">
        <w:t>и определении премии «Иной взгляд</w:t>
      </w:r>
      <w:r w:rsidRPr="00441FF6">
        <w:t>»;</w:t>
      </w:r>
    </w:p>
    <w:p w:rsidR="00441FF6" w:rsidRPr="00441FF6" w:rsidRDefault="00441FF6" w:rsidP="00441FF6">
      <w:pPr>
        <w:pStyle w:val="a3"/>
        <w:numPr>
          <w:ilvl w:val="0"/>
          <w:numId w:val="23"/>
        </w:numPr>
        <w:spacing w:after="30"/>
        <w:jc w:val="both"/>
        <w:textAlignment w:val="top"/>
        <w:outlineLvl w:val="2"/>
      </w:pPr>
      <w:r w:rsidRPr="00441FF6">
        <w:t>присутствие на обсуждении конкурсных выступлений международным жюри (без права голоса).</w:t>
      </w:r>
    </w:p>
    <w:p w:rsidR="00441FF6" w:rsidRPr="00441FF6" w:rsidRDefault="00441FF6" w:rsidP="00441FF6">
      <w:pPr>
        <w:spacing w:after="30"/>
        <w:jc w:val="both"/>
        <w:textAlignment w:val="top"/>
        <w:outlineLvl w:val="2"/>
      </w:pPr>
      <w:r w:rsidRPr="00441FF6">
        <w:t xml:space="preserve">В состав независимого судейства может войти каждый желающий профессиональный хореограф – практик, заполнивший заявку и предоставивший электронную копию </w:t>
      </w:r>
      <w:r w:rsidRPr="00441FF6">
        <w:lastRenderedPageBreak/>
        <w:t xml:space="preserve">документа (сертификата, диплома об окончании специализированного ВУЗа или факультета, выписки из трудовой книжки) подтверждающего компетентность заявителя. </w:t>
      </w:r>
    </w:p>
    <w:p w:rsidR="00441FF6" w:rsidRPr="00441FF6" w:rsidRDefault="00441FF6" w:rsidP="00441FF6">
      <w:pPr>
        <w:spacing w:after="30"/>
        <w:jc w:val="both"/>
        <w:textAlignment w:val="top"/>
        <w:outlineLvl w:val="2"/>
        <w:rPr>
          <w:b/>
        </w:rPr>
      </w:pPr>
      <w:r w:rsidRPr="00441FF6">
        <w:rPr>
          <w:b/>
        </w:rPr>
        <w:t>Образец заявки для вхождения в состав независимой судейской коллегии прилагается.</w:t>
      </w:r>
    </w:p>
    <w:p w:rsidR="0081718A" w:rsidRPr="00441FF6" w:rsidRDefault="0081718A" w:rsidP="0081718A">
      <w:pPr>
        <w:rPr>
          <w:b/>
          <w:color w:val="7030A0"/>
        </w:rPr>
      </w:pPr>
    </w:p>
    <w:p w:rsidR="0081718A" w:rsidRPr="005D21CE" w:rsidRDefault="0081718A" w:rsidP="0081718A">
      <w:pPr>
        <w:rPr>
          <w:b/>
          <w:color w:val="FFC000"/>
          <w14:glow w14:rad="101600">
            <w14:schemeClr w14:val="tx1">
              <w14:alpha w14:val="40000"/>
              <w14:lumMod w14:val="75000"/>
              <w14:lumOff w14:val="25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5D21CE">
        <w:rPr>
          <w:b/>
          <w:color w:val="FFC000"/>
          <w14:glow w14:rad="101600">
            <w14:schemeClr w14:val="tx1">
              <w14:alpha w14:val="40000"/>
              <w14:lumMod w14:val="75000"/>
              <w14:lumOff w14:val="25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УСЛОВИЯ УЧАСТИЯ:</w:t>
      </w:r>
    </w:p>
    <w:p w:rsidR="0081718A" w:rsidRDefault="0081718A" w:rsidP="0081718A">
      <w:pPr>
        <w:numPr>
          <w:ilvl w:val="0"/>
          <w:numId w:val="5"/>
        </w:numPr>
        <w:jc w:val="both"/>
      </w:pPr>
      <w:r>
        <w:t xml:space="preserve">Конкурс проводится в два тура. </w:t>
      </w:r>
    </w:p>
    <w:p w:rsidR="0081718A" w:rsidRDefault="0081718A" w:rsidP="0081718A">
      <w:pPr>
        <w:numPr>
          <w:ilvl w:val="0"/>
          <w:numId w:val="5"/>
        </w:numPr>
        <w:jc w:val="both"/>
      </w:pPr>
      <w:r>
        <w:rPr>
          <w:b/>
        </w:rPr>
        <w:t>1 ТУР – ОТБОРОЧНЫЙ.</w:t>
      </w:r>
      <w:r>
        <w:t xml:space="preserve"> Коллективы предоставляют в оргкомитет копии грамот Гран-При и Лауреатов 1 степени за 2017 год. Коллективы, не обладающие такими званиями, проходят видео отбор. Видео необходимо предоставить в оргкомитет в виде ссылки, приложенной к анкете-заявке.</w:t>
      </w:r>
    </w:p>
    <w:p w:rsidR="0081718A" w:rsidRDefault="0081718A" w:rsidP="0081718A">
      <w:pPr>
        <w:numPr>
          <w:ilvl w:val="0"/>
          <w:numId w:val="5"/>
        </w:numPr>
        <w:jc w:val="both"/>
      </w:pPr>
      <w:r>
        <w:rPr>
          <w:b/>
        </w:rPr>
        <w:t xml:space="preserve">2 ТУР-ФИНАЛ. </w:t>
      </w:r>
      <w:r>
        <w:t>Каждый коллектив представляет 2 номера в одной номинации одной возрастной группы. Время двух номеров не должно превышать 10 мин. Театры танца представляю</w:t>
      </w:r>
      <w:r w:rsidR="00C660C5">
        <w:t xml:space="preserve">т 1 спектакль не менее 20 мин, но </w:t>
      </w:r>
      <w:r>
        <w:t>не более 60 мин.</w:t>
      </w:r>
    </w:p>
    <w:p w:rsidR="0081718A" w:rsidRDefault="0081718A" w:rsidP="0081718A">
      <w:pPr>
        <w:numPr>
          <w:ilvl w:val="0"/>
          <w:numId w:val="5"/>
        </w:numPr>
        <w:jc w:val="both"/>
      </w:pPr>
      <w:r>
        <w:t xml:space="preserve">Допускается участие в дополнительной номинации (оплачивается дополнительно). </w:t>
      </w:r>
    </w:p>
    <w:p w:rsidR="0081718A" w:rsidRDefault="0081718A" w:rsidP="0081718A">
      <w:pPr>
        <w:numPr>
          <w:ilvl w:val="0"/>
          <w:numId w:val="5"/>
        </w:numPr>
        <w:jc w:val="both"/>
      </w:pPr>
      <w:r>
        <w:t>Допускается участие танцоров из предыдущей или последующей возрастной  категории, не более 20%  от общего состава номера.</w:t>
      </w:r>
    </w:p>
    <w:p w:rsidR="0081718A" w:rsidRDefault="0081718A" w:rsidP="0081718A">
      <w:pPr>
        <w:numPr>
          <w:ilvl w:val="0"/>
          <w:numId w:val="5"/>
        </w:numPr>
        <w:jc w:val="both"/>
      </w:pPr>
      <w:r>
        <w:t xml:space="preserve">Конкурс оценивается по 10-бальной системе. Баллы суммируются. </w:t>
      </w:r>
    </w:p>
    <w:p w:rsidR="0081718A" w:rsidRDefault="00C660C5" w:rsidP="0081718A">
      <w:pPr>
        <w:numPr>
          <w:ilvl w:val="0"/>
          <w:numId w:val="5"/>
        </w:numPr>
        <w:jc w:val="both"/>
      </w:pPr>
      <w:r>
        <w:t xml:space="preserve">Участники конкурса </w:t>
      </w:r>
      <w:r w:rsidR="0081718A">
        <w:t>не имеют права просматривать протоколы конкурсной программы  без разрешения председателя жюри. Решение жюри является окончательным и обсуждению не подлежит! Оценочные баллы, согласно конкурсных протоколов, не выносятся на всеобщее обсуждение. Руководители коллективов могут получить выписку из протокола заседания членов жюри на почтовый или электронный  адрес в течение 7 рабочих дней после проведения фестиваля-конкурса. Результаты конкурсных выступлений опубликовываются на сайте фестиваля-конкурса в течение 3-х рабочих дней после окончания конкурса.</w:t>
      </w:r>
    </w:p>
    <w:p w:rsidR="00C660C5" w:rsidRPr="00C660C5" w:rsidRDefault="0081718A" w:rsidP="00C660C5">
      <w:pPr>
        <w:pStyle w:val="a3"/>
        <w:numPr>
          <w:ilvl w:val="0"/>
          <w:numId w:val="5"/>
        </w:numPr>
      </w:pPr>
      <w:r>
        <w:t xml:space="preserve">Фонограммы присылаются в оргкомитет не позднее 21 января 2018г. </w:t>
      </w:r>
      <w:r w:rsidR="00C660C5" w:rsidRPr="00C660C5">
        <w:t>Каждая запись должна содержать информацию: название коллектива, номинаци</w:t>
      </w:r>
      <w:r w:rsidR="00C660C5">
        <w:t>я, форма, возрастная категория,</w:t>
      </w:r>
      <w:r w:rsidR="00C660C5" w:rsidRPr="00C660C5">
        <w:t xml:space="preserve"> название танцевальной постановки с точным временем звучания. Обязательно имейте с собой дубликат записи.</w:t>
      </w:r>
    </w:p>
    <w:p w:rsidR="0081718A" w:rsidRDefault="0081718A" w:rsidP="0081718A">
      <w:pPr>
        <w:numPr>
          <w:ilvl w:val="0"/>
          <w:numId w:val="5"/>
        </w:numPr>
        <w:jc w:val="both"/>
      </w:pPr>
      <w:r>
        <w:t>Запись фонограммы должна быть на СD диске в формате аудио С</w:t>
      </w:r>
      <w:r w:rsidRPr="00C660C5">
        <w:rPr>
          <w:lang w:val="en-US"/>
        </w:rPr>
        <w:t>D</w:t>
      </w:r>
      <w:r>
        <w:t xml:space="preserve"> с идеальным качеством звука, или на </w:t>
      </w:r>
      <w:proofErr w:type="spellStart"/>
      <w:r>
        <w:t>флеш</w:t>
      </w:r>
      <w:proofErr w:type="spellEnd"/>
      <w:r>
        <w:t>-карте. Так же обязательна запись одной фонограммы на одном носителе С</w:t>
      </w:r>
      <w:r w:rsidRPr="00C660C5">
        <w:rPr>
          <w:lang w:val="en-US"/>
        </w:rPr>
        <w:t>D</w:t>
      </w:r>
      <w:r>
        <w:t xml:space="preserve">. </w:t>
      </w:r>
      <w:proofErr w:type="spellStart"/>
      <w:r>
        <w:t>Флеш</w:t>
      </w:r>
      <w:proofErr w:type="spellEnd"/>
      <w:r>
        <w:t xml:space="preserve">-карта должна содержать одну подписанную папку с фонограммами.  </w:t>
      </w:r>
    </w:p>
    <w:p w:rsidR="0081718A" w:rsidRDefault="0081718A" w:rsidP="0081718A">
      <w:pPr>
        <w:numPr>
          <w:ilvl w:val="0"/>
          <w:numId w:val="5"/>
        </w:numPr>
      </w:pPr>
      <w:r>
        <w:t>Видео и фото съемку конкурса ведет приглашенный организаторами видео оператор и информационные партнеры конкурса.</w:t>
      </w:r>
    </w:p>
    <w:p w:rsidR="0081718A" w:rsidRDefault="0081718A" w:rsidP="0081718A">
      <w:pPr>
        <w:numPr>
          <w:ilvl w:val="0"/>
          <w:numId w:val="5"/>
        </w:numPr>
      </w:pPr>
      <w:r>
        <w:t>Видео и фотоматериалы, идеи проведения конкурса, атрибутика и логотипы являются собственностью оргкомитета фестиваля-конкурса</w:t>
      </w:r>
      <w:r w:rsidR="00C660C5">
        <w:t xml:space="preserve">, </w:t>
      </w:r>
      <w:r>
        <w:t xml:space="preserve"> и  использование</w:t>
      </w:r>
      <w:r w:rsidR="00C660C5">
        <w:t xml:space="preserve"> их</w:t>
      </w:r>
      <w:r>
        <w:t xml:space="preserve"> другими лицами в коммерческих целях запрещено.</w:t>
      </w:r>
    </w:p>
    <w:p w:rsidR="0081718A" w:rsidRDefault="0081718A" w:rsidP="0081718A">
      <w:pPr>
        <w:numPr>
          <w:ilvl w:val="0"/>
          <w:numId w:val="5"/>
        </w:numPr>
      </w:pPr>
      <w:r>
        <w:t>В дни проведения Фестиваля запрещено распространение каких-либо материалов без согласования с оргкомитетом.</w:t>
      </w:r>
    </w:p>
    <w:p w:rsidR="0081718A" w:rsidRDefault="0081718A" w:rsidP="0081718A">
      <w:pPr>
        <w:numPr>
          <w:ilvl w:val="0"/>
          <w:numId w:val="5"/>
        </w:numPr>
      </w:pPr>
      <w:r>
        <w:t>Фото- и видеоматериалы коллективов и отдельных исполнителей, подавших заявку на участие в фестивале, не рецензируются и не возвращаются, автоматически становятся собственностью оргкомитета фестиваля-конкурса.</w:t>
      </w:r>
    </w:p>
    <w:p w:rsidR="00F7225F" w:rsidRDefault="0081718A" w:rsidP="00F7225F">
      <w:pPr>
        <w:numPr>
          <w:ilvl w:val="0"/>
          <w:numId w:val="5"/>
        </w:numPr>
      </w:pPr>
      <w:r>
        <w:t>Возникающие спорные вопросы решаются путем пе</w:t>
      </w:r>
      <w:r w:rsidR="00F7225F">
        <w:t>реговоров с Дирекцией фестиваля.</w:t>
      </w:r>
    </w:p>
    <w:p w:rsidR="0081718A" w:rsidRPr="005D21CE" w:rsidRDefault="0081718A" w:rsidP="00F7225F">
      <w:pPr>
        <w:rPr>
          <w:color w:val="FFC000"/>
        </w:rPr>
      </w:pPr>
      <w:r w:rsidRPr="005D21CE">
        <w:rPr>
          <w:bCs/>
          <w:color w:val="FFC000"/>
          <w14:glow w14:rad="101600">
            <w14:schemeClr w14:val="tx1">
              <w14:alpha w14:val="40000"/>
              <w14:lumMod w14:val="75000"/>
              <w14:lumOff w14:val="25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ЗАЯВКА НА УЧАСТИЕ:</w:t>
      </w:r>
    </w:p>
    <w:p w:rsidR="0081718A" w:rsidRDefault="0081718A" w:rsidP="0081718A">
      <w:pPr>
        <w:pStyle w:val="2-2"/>
        <w:spacing w:before="0" w:after="80"/>
        <w:ind w:firstLine="36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4"/>
          <w:szCs w:val="24"/>
        </w:rPr>
        <w:t xml:space="preserve">Для участия в конкурсе необходимо заполнить прилагаемую анкету-заявку и прислать ее по электронной почте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zagranyu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>fest</w:t>
      </w:r>
      <w:r>
        <w:rPr>
          <w:rFonts w:ascii="Times New Roman" w:hAnsi="Times New Roman"/>
          <w:color w:val="000000"/>
          <w:sz w:val="24"/>
          <w:szCs w:val="24"/>
        </w:rPr>
        <w:t>@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gmail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com</w:t>
      </w:r>
      <w:r w:rsidRPr="00F903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не позднее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21 января 2018 года! </w:t>
      </w:r>
      <w:r>
        <w:rPr>
          <w:rFonts w:ascii="Times New Roman" w:hAnsi="Times New Roman"/>
          <w:sz w:val="28"/>
          <w:szCs w:val="28"/>
        </w:rPr>
        <w:lastRenderedPageBreak/>
        <w:t xml:space="preserve">Для нерезидентов Республики Беларусь (граждане России, Украины, Литвы, Латвии, Эстонии и др.) заявка подается до 14 января 2018 года.  </w:t>
      </w:r>
    </w:p>
    <w:p w:rsidR="0081718A" w:rsidRDefault="0081718A" w:rsidP="0081718A">
      <w:pPr>
        <w:pStyle w:val="2-2"/>
        <w:numPr>
          <w:ilvl w:val="0"/>
          <w:numId w:val="6"/>
        </w:numPr>
        <w:spacing w:after="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Заявка считается полученной только после письменного подтверждения оргкомитетом (по e-</w:t>
      </w:r>
      <w:proofErr w:type="spellStart"/>
      <w:r>
        <w:rPr>
          <w:rFonts w:ascii="Times New Roman" w:hAnsi="Times New Roman"/>
          <w:b w:val="0"/>
          <w:sz w:val="24"/>
          <w:szCs w:val="24"/>
        </w:rPr>
        <w:t>mail</w:t>
      </w:r>
      <w:proofErr w:type="spellEnd"/>
      <w:r>
        <w:rPr>
          <w:rFonts w:ascii="Times New Roman" w:hAnsi="Times New Roman"/>
          <w:b w:val="0"/>
          <w:sz w:val="24"/>
          <w:szCs w:val="24"/>
        </w:rPr>
        <w:t>).</w:t>
      </w:r>
    </w:p>
    <w:p w:rsidR="0081718A" w:rsidRDefault="0081718A" w:rsidP="0081718A">
      <w:pPr>
        <w:pStyle w:val="2-2"/>
        <w:numPr>
          <w:ilvl w:val="0"/>
          <w:numId w:val="6"/>
        </w:numPr>
        <w:spacing w:after="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Заявка должна быть заполнена печатными буквами и содержать точную информацию. Данные о количестве участников, содержащиеся в заявке трактуются, как окончательные, обо всех возможных изменениях просьба сообщать заблаговременно! Не допускается вносить изменения в программу выступлений!</w:t>
      </w:r>
    </w:p>
    <w:p w:rsidR="0081718A" w:rsidRDefault="0081718A" w:rsidP="00C660C5">
      <w:pPr>
        <w:numPr>
          <w:ilvl w:val="0"/>
          <w:numId w:val="6"/>
        </w:numPr>
        <w:jc w:val="both"/>
      </w:pPr>
      <w:r>
        <w:t xml:space="preserve">Вместе с заявкой необходимо выслать </w:t>
      </w:r>
      <w:r w:rsidRPr="00C660C5">
        <w:t>в</w:t>
      </w:r>
      <w:r>
        <w:rPr>
          <w:b/>
        </w:rPr>
        <w:t xml:space="preserve"> </w:t>
      </w:r>
      <w:r>
        <w:t xml:space="preserve">организационный комитет фестиваля-конкурса рекламно-информационные материалы (творческая характеристика коллектива, видеоролики концертных номеров (спектаклей), фотографию коллектива в хорошем качестве (обязательно). </w:t>
      </w:r>
    </w:p>
    <w:p w:rsidR="0081718A" w:rsidRDefault="0081718A" w:rsidP="0081718A">
      <w:pPr>
        <w:pStyle w:val="2-2"/>
        <w:numPr>
          <w:ilvl w:val="0"/>
          <w:numId w:val="6"/>
        </w:numPr>
        <w:spacing w:after="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В случае положительного решения организационный комитет в течении 10 рабочих дней высылает коллективу официальное приглашение на участие в фестивале-конкурсе (по </w:t>
      </w:r>
      <w:r>
        <w:rPr>
          <w:rFonts w:ascii="Times New Roman" w:hAnsi="Times New Roman"/>
          <w:b w:val="0"/>
          <w:sz w:val="24"/>
          <w:szCs w:val="24"/>
          <w:lang w:val="en-US"/>
        </w:rPr>
        <w:t>e</w:t>
      </w:r>
      <w:r>
        <w:rPr>
          <w:rFonts w:ascii="Times New Roman" w:hAnsi="Times New Roman"/>
          <w:b w:val="0"/>
          <w:sz w:val="24"/>
          <w:szCs w:val="24"/>
        </w:rPr>
        <w:t>-</w:t>
      </w:r>
      <w:r>
        <w:rPr>
          <w:rFonts w:ascii="Times New Roman" w:hAnsi="Times New Roman"/>
          <w:b w:val="0"/>
          <w:sz w:val="24"/>
          <w:szCs w:val="24"/>
          <w:lang w:val="en-US"/>
        </w:rPr>
        <w:t>mail</w:t>
      </w:r>
      <w:r>
        <w:rPr>
          <w:rFonts w:ascii="Times New Roman" w:hAnsi="Times New Roman"/>
          <w:b w:val="0"/>
          <w:sz w:val="24"/>
          <w:szCs w:val="24"/>
        </w:rPr>
        <w:t>).</w:t>
      </w:r>
    </w:p>
    <w:p w:rsidR="0081718A" w:rsidRDefault="0081718A" w:rsidP="0081718A">
      <w:pPr>
        <w:pStyle w:val="2-2"/>
        <w:numPr>
          <w:ilvl w:val="0"/>
          <w:numId w:val="6"/>
        </w:numPr>
        <w:spacing w:after="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Белорусские коллективы-участники после получения приглашения вносят добровольный взнос за участие в установленном размере с каждого участника в соответствии с заявкой на расчетный счет МОО «ПроДвижение». Для граждан Республики Беларусь взнос вносится в эквиваленте по курсу евро к белорусскому рублю. </w:t>
      </w:r>
    </w:p>
    <w:p w:rsidR="0081718A" w:rsidRDefault="0081718A" w:rsidP="0081718A">
      <w:pPr>
        <w:pStyle w:val="2-2"/>
        <w:spacing w:after="80"/>
        <w:ind w:left="72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Реквизиты для оплаты добровольного взноса:</w:t>
      </w:r>
    </w:p>
    <w:p w:rsidR="0081718A" w:rsidRDefault="0081718A" w:rsidP="0081718A">
      <w:pPr>
        <w:pStyle w:val="2-2"/>
        <w:spacing w:after="80"/>
        <w:ind w:left="72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Молодежное общественное объединение «ПроДвижение»</w:t>
      </w:r>
    </w:p>
    <w:p w:rsidR="0081718A" w:rsidRDefault="0081718A" w:rsidP="0081718A">
      <w:pPr>
        <w:pStyle w:val="2-2"/>
        <w:spacing w:after="80"/>
        <w:ind w:left="72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220004 г. Минск ул. Кальварийская 17-409</w:t>
      </w:r>
    </w:p>
    <w:p w:rsidR="0081718A" w:rsidRDefault="0081718A" w:rsidP="0081718A">
      <w:pPr>
        <w:pStyle w:val="2-2"/>
        <w:spacing w:after="80"/>
        <w:ind w:left="72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Р/с </w:t>
      </w:r>
      <w:r>
        <w:rPr>
          <w:rFonts w:ascii="Times New Roman" w:hAnsi="Times New Roman"/>
          <w:b w:val="0"/>
          <w:sz w:val="24"/>
          <w:szCs w:val="24"/>
          <w:lang w:val="en-US"/>
        </w:rPr>
        <w:t>BY</w:t>
      </w:r>
      <w:r>
        <w:rPr>
          <w:rFonts w:ascii="Times New Roman" w:hAnsi="Times New Roman"/>
          <w:b w:val="0"/>
          <w:sz w:val="24"/>
          <w:szCs w:val="24"/>
        </w:rPr>
        <w:t xml:space="preserve">23 </w:t>
      </w:r>
      <w:r>
        <w:rPr>
          <w:rFonts w:ascii="Times New Roman" w:hAnsi="Times New Roman"/>
          <w:b w:val="0"/>
          <w:sz w:val="24"/>
          <w:szCs w:val="24"/>
          <w:lang w:val="en-US"/>
        </w:rPr>
        <w:t>UNBS</w:t>
      </w:r>
      <w:r>
        <w:rPr>
          <w:rFonts w:ascii="Times New Roman" w:hAnsi="Times New Roman"/>
          <w:b w:val="0"/>
          <w:sz w:val="24"/>
          <w:szCs w:val="24"/>
        </w:rPr>
        <w:t xml:space="preserve"> 3015 0051 4900 1000 9933</w:t>
      </w:r>
    </w:p>
    <w:p w:rsidR="0081718A" w:rsidRDefault="0081718A" w:rsidP="0081718A">
      <w:pPr>
        <w:pStyle w:val="2-2"/>
        <w:spacing w:after="80"/>
        <w:ind w:left="72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  ЗАО «БСБ Банк» г. Минск ул. Я. Купалы, 25</w:t>
      </w:r>
    </w:p>
    <w:p w:rsidR="0081718A" w:rsidRDefault="0081718A" w:rsidP="0081718A">
      <w:pPr>
        <w:pStyle w:val="2-2"/>
        <w:spacing w:after="80"/>
        <w:ind w:left="72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  <w:lang w:val="en-US"/>
        </w:rPr>
        <w:t>BIC</w:t>
      </w:r>
      <w:r w:rsidRPr="00FA73BF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en-US"/>
        </w:rPr>
        <w:t>UNBSBY</w:t>
      </w:r>
      <w:r w:rsidRPr="00FA73BF">
        <w:rPr>
          <w:rFonts w:ascii="Times New Roman" w:hAnsi="Times New Roman"/>
          <w:b w:val="0"/>
          <w:sz w:val="24"/>
          <w:szCs w:val="24"/>
        </w:rPr>
        <w:t>2</w:t>
      </w:r>
      <w:r>
        <w:rPr>
          <w:rFonts w:ascii="Times New Roman" w:hAnsi="Times New Roman"/>
          <w:b w:val="0"/>
          <w:sz w:val="24"/>
          <w:szCs w:val="24"/>
          <w:lang w:val="en-US"/>
        </w:rPr>
        <w:t>X</w:t>
      </w:r>
    </w:p>
    <w:p w:rsidR="00C660C5" w:rsidRDefault="0081718A" w:rsidP="0081718A">
      <w:pPr>
        <w:pStyle w:val="2-2"/>
        <w:spacing w:after="80"/>
        <w:ind w:left="72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УНП 194901066</w:t>
      </w:r>
    </w:p>
    <w:p w:rsidR="00C660C5" w:rsidRPr="00B67601" w:rsidRDefault="00C660C5" w:rsidP="0081718A">
      <w:pPr>
        <w:pStyle w:val="2-2"/>
        <w:spacing w:after="80"/>
        <w:ind w:left="720"/>
        <w:outlineLvl w:val="0"/>
        <w:rPr>
          <w:rFonts w:ascii="Times New Roman" w:hAnsi="Times New Roman"/>
          <w:b w:val="0"/>
          <w:sz w:val="24"/>
          <w:szCs w:val="24"/>
        </w:rPr>
      </w:pPr>
      <w:r w:rsidRPr="00C660C5">
        <w:rPr>
          <w:rFonts w:ascii="Times New Roman" w:hAnsi="Times New Roman"/>
          <w:b w:val="0"/>
          <w:sz w:val="24"/>
          <w:szCs w:val="24"/>
        </w:rPr>
        <w:t>Назначение платежа: добровольный взнос за участие в фестивале-конкурсе.</w:t>
      </w:r>
    </w:p>
    <w:p w:rsidR="0081718A" w:rsidRDefault="0081718A" w:rsidP="0081718A">
      <w:pPr>
        <w:pStyle w:val="2-2"/>
        <w:spacing w:after="80"/>
        <w:ind w:left="72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Иностранные коллективы оплачивают добровольный взнос за участие в день регистрации в белорусских рублях.</w:t>
      </w:r>
    </w:p>
    <w:p w:rsidR="0081718A" w:rsidRDefault="0081718A" w:rsidP="0081718A">
      <w:pPr>
        <w:pStyle w:val="2-2"/>
        <w:numPr>
          <w:ilvl w:val="0"/>
          <w:numId w:val="6"/>
        </w:numPr>
        <w:spacing w:after="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Просим не приобретать билеты на проезд без письменного подтверждения Оргкомитетом. </w:t>
      </w:r>
    </w:p>
    <w:p w:rsidR="0081718A" w:rsidRDefault="0081718A" w:rsidP="0081718A">
      <w:pPr>
        <w:pStyle w:val="2-2"/>
        <w:numPr>
          <w:ilvl w:val="0"/>
          <w:numId w:val="6"/>
        </w:numPr>
        <w:spacing w:after="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При подаче заявки и в дальнейшей работе просим четко соблюдать установленные правила и сроки подачи всех документов. </w:t>
      </w:r>
    </w:p>
    <w:p w:rsidR="0081718A" w:rsidRDefault="0081718A" w:rsidP="0081718A">
      <w:pPr>
        <w:pStyle w:val="2-2"/>
        <w:numPr>
          <w:ilvl w:val="0"/>
          <w:numId w:val="6"/>
        </w:numPr>
        <w:spacing w:after="8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Проверяйте внимательно эл. почту ежедневно, чтобы не пропустить важную информацию.</w:t>
      </w:r>
    </w:p>
    <w:p w:rsidR="00F7225F" w:rsidRDefault="0081718A" w:rsidP="00F7225F">
      <w:pPr>
        <w:pStyle w:val="2-2"/>
        <w:numPr>
          <w:ilvl w:val="0"/>
          <w:numId w:val="6"/>
        </w:numPr>
        <w:spacing w:after="8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Важное! В переписке с оргкомитетом конкурса убедительно просим Вас начинать свое письмо с представления (т.е. коллектив, город, конкурс), а затем информацию с пояснениями. </w:t>
      </w:r>
    </w:p>
    <w:p w:rsidR="005D21CE" w:rsidRDefault="005D21CE" w:rsidP="00F7225F">
      <w:pPr>
        <w:pStyle w:val="2-2"/>
        <w:spacing w:after="80"/>
        <w:outlineLvl w:val="0"/>
        <w:rPr>
          <w:rFonts w:ascii="Times New Roman" w:hAnsi="Times New Roman"/>
          <w:color w:val="FFC000"/>
          <w:kern w:val="36"/>
          <w:sz w:val="24"/>
          <w:szCs w:val="24"/>
          <w14:glow w14:rad="101600">
            <w14:schemeClr w14:val="tx1">
              <w14:alpha w14:val="40000"/>
              <w14:lumMod w14:val="75000"/>
              <w14:lumOff w14:val="25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5D21CE" w:rsidRDefault="005D21CE" w:rsidP="00F7225F">
      <w:pPr>
        <w:pStyle w:val="2-2"/>
        <w:spacing w:after="80"/>
        <w:outlineLvl w:val="0"/>
        <w:rPr>
          <w:rFonts w:ascii="Times New Roman" w:hAnsi="Times New Roman"/>
          <w:color w:val="FFC000"/>
          <w:kern w:val="36"/>
          <w:sz w:val="24"/>
          <w:szCs w:val="24"/>
          <w14:glow w14:rad="101600">
            <w14:schemeClr w14:val="tx1">
              <w14:alpha w14:val="40000"/>
              <w14:lumMod w14:val="75000"/>
              <w14:lumOff w14:val="25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7733C8" w:rsidRPr="005D21CE" w:rsidRDefault="0081718A" w:rsidP="00F7225F">
      <w:pPr>
        <w:pStyle w:val="2-2"/>
        <w:spacing w:after="80"/>
        <w:outlineLvl w:val="0"/>
        <w:rPr>
          <w:rFonts w:ascii="Times New Roman" w:hAnsi="Times New Roman"/>
          <w:color w:val="FFC000"/>
          <w:sz w:val="24"/>
          <w:szCs w:val="24"/>
        </w:rPr>
      </w:pPr>
      <w:r w:rsidRPr="005D21CE">
        <w:rPr>
          <w:rFonts w:ascii="Times New Roman" w:hAnsi="Times New Roman"/>
          <w:color w:val="FFC000"/>
          <w:kern w:val="36"/>
          <w:sz w:val="24"/>
          <w:szCs w:val="24"/>
          <w14:glow w14:rad="101600">
            <w14:schemeClr w14:val="tx1">
              <w14:alpha w14:val="40000"/>
              <w14:lumMod w14:val="75000"/>
              <w14:lumOff w14:val="25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lastRenderedPageBreak/>
        <w:t>ПРЕИМУЩЕСТВА НАШЕГО ФЕСТИВАЛЯ.</w:t>
      </w:r>
    </w:p>
    <w:p w:rsidR="00F7225F" w:rsidRPr="00F7225F" w:rsidRDefault="00B67601" w:rsidP="00F7225F">
      <w:pPr>
        <w:pStyle w:val="a3"/>
        <w:numPr>
          <w:ilvl w:val="0"/>
          <w:numId w:val="28"/>
        </w:numPr>
        <w:spacing w:after="150"/>
        <w:textAlignment w:val="top"/>
        <w:outlineLvl w:val="0"/>
        <w:rPr>
          <w:b/>
          <w:color w:val="7030A0"/>
          <w:kern w:val="36"/>
          <w:sz w:val="28"/>
          <w:szCs w:val="28"/>
        </w:rPr>
      </w:pPr>
      <w:r w:rsidRPr="00F7225F">
        <w:rPr>
          <w:b/>
        </w:rPr>
        <w:t>ПРОФЕССИОНАЛИЗМ КОНКУРСА</w:t>
      </w:r>
    </w:p>
    <w:p w:rsidR="00F7225F" w:rsidRDefault="0081718A" w:rsidP="00F7225F">
      <w:pPr>
        <w:spacing w:after="150"/>
        <w:textAlignment w:val="top"/>
        <w:outlineLvl w:val="0"/>
      </w:pPr>
      <w:r>
        <w:t>На фестиваль приглашаются самые сильные коллективы Республики Беларусь и ближнего зарубежья</w:t>
      </w:r>
      <w:r w:rsidR="00FA73BF">
        <w:t xml:space="preserve"> - обладатели </w:t>
      </w:r>
      <w:r w:rsidR="00C660C5">
        <w:t xml:space="preserve">премий </w:t>
      </w:r>
      <w:r w:rsidR="00FA73BF">
        <w:t xml:space="preserve">«Гран - При» и </w:t>
      </w:r>
      <w:r w:rsidR="00C660C5">
        <w:t xml:space="preserve">званий Лауреата </w:t>
      </w:r>
      <w:r w:rsidR="00FA73BF">
        <w:t>1-</w:t>
      </w:r>
      <w:r w:rsidR="00C660C5">
        <w:t>ой</w:t>
      </w:r>
      <w:r w:rsidR="00FA73BF">
        <w:t xml:space="preserve"> </w:t>
      </w:r>
      <w:r w:rsidR="00C660C5">
        <w:t>степени</w:t>
      </w:r>
      <w:r>
        <w:t xml:space="preserve">. </w:t>
      </w:r>
      <w:r w:rsidR="00301290">
        <w:t>Доминирующее преимущество – атмосфера настоящего «состязания», так как к</w:t>
      </w:r>
      <w:r>
        <w:t xml:space="preserve">аждый из </w:t>
      </w:r>
      <w:r w:rsidR="00301290">
        <w:t xml:space="preserve">сильнейших </w:t>
      </w:r>
      <w:r>
        <w:t>участников представляет только самые лучшие и интересные номера</w:t>
      </w:r>
      <w:r w:rsidR="00301290">
        <w:t>.</w:t>
      </w:r>
    </w:p>
    <w:p w:rsidR="005D21CE" w:rsidRPr="005D21CE" w:rsidRDefault="005D21CE" w:rsidP="00F7225F">
      <w:pPr>
        <w:spacing w:after="150"/>
        <w:textAlignment w:val="top"/>
        <w:outlineLvl w:val="0"/>
      </w:pPr>
    </w:p>
    <w:p w:rsidR="0081718A" w:rsidRPr="007733C8" w:rsidRDefault="007733C8" w:rsidP="007733C8">
      <w:pPr>
        <w:spacing w:after="30"/>
        <w:textAlignment w:val="top"/>
        <w:outlineLvl w:val="2"/>
      </w:pPr>
      <w:r w:rsidRPr="00F91286">
        <w:rPr>
          <w:b/>
        </w:rPr>
        <w:t>2.</w:t>
      </w:r>
      <w:r>
        <w:t xml:space="preserve"> </w:t>
      </w:r>
      <w:r w:rsidR="0081718A" w:rsidRPr="007733C8">
        <w:rPr>
          <w:b/>
        </w:rPr>
        <w:t>ПРИЗОВОЙ ФОНД</w:t>
      </w:r>
    </w:p>
    <w:p w:rsidR="007D3FBC" w:rsidRDefault="0081718A" w:rsidP="00F7225F">
      <w:pPr>
        <w:spacing w:line="288" w:lineRule="atLeast"/>
        <w:textAlignment w:val="top"/>
      </w:pPr>
      <w:r>
        <w:t>У каждого коллектива есть возможность выиграть Гран-при (</w:t>
      </w:r>
      <w:r>
        <w:rPr>
          <w:b/>
        </w:rPr>
        <w:t>денежный приз</w:t>
      </w:r>
      <w:r>
        <w:t xml:space="preserve">), а </w:t>
      </w:r>
      <w:r w:rsidR="00F7225F">
        <w:t>также</w:t>
      </w:r>
      <w:r>
        <w:t xml:space="preserve"> получить подарки от спонсоров. </w:t>
      </w:r>
    </w:p>
    <w:p w:rsidR="00F7225F" w:rsidRDefault="00F7225F" w:rsidP="00F7225F">
      <w:pPr>
        <w:spacing w:line="288" w:lineRule="atLeast"/>
        <w:textAlignment w:val="top"/>
      </w:pPr>
    </w:p>
    <w:p w:rsidR="000C0146" w:rsidRPr="00B67601" w:rsidRDefault="007733C8" w:rsidP="007733C8">
      <w:pPr>
        <w:spacing w:line="288" w:lineRule="atLeast"/>
        <w:jc w:val="both"/>
        <w:textAlignment w:val="top"/>
      </w:pPr>
      <w:r w:rsidRPr="00F91286">
        <w:rPr>
          <w:b/>
        </w:rPr>
        <w:t>3</w:t>
      </w:r>
      <w:r w:rsidRPr="00C660C5">
        <w:rPr>
          <w:b/>
        </w:rPr>
        <w:t>.</w:t>
      </w:r>
      <w:r w:rsidRPr="00C660C5">
        <w:t xml:space="preserve"> </w:t>
      </w:r>
      <w:r w:rsidR="00B67601" w:rsidRPr="00B67601">
        <w:rPr>
          <w:b/>
        </w:rPr>
        <w:t>ГЛАВНОЕ СОБЫТИЕ КОНКУРСНОГО ГОДА</w:t>
      </w:r>
    </w:p>
    <w:p w:rsidR="007733C8" w:rsidRDefault="000C0146" w:rsidP="00F7225F">
      <w:pPr>
        <w:tabs>
          <w:tab w:val="left" w:pos="4329"/>
        </w:tabs>
        <w:spacing w:line="288" w:lineRule="atLeast"/>
        <w:jc w:val="both"/>
        <w:textAlignment w:val="top"/>
      </w:pPr>
      <w:r w:rsidRPr="00C660C5">
        <w:t xml:space="preserve">Фестиваль – конкурс «За гранью» является уникальным событием в области современного </w:t>
      </w:r>
      <w:r w:rsidR="00C660C5">
        <w:t xml:space="preserve">хореографического искусства – он подведет </w:t>
      </w:r>
      <w:r w:rsidRPr="00C660C5">
        <w:t>итог</w:t>
      </w:r>
      <w:r w:rsidR="00C660C5" w:rsidRPr="00C660C5">
        <w:t>и</w:t>
      </w:r>
      <w:r w:rsidR="00EF6FA7">
        <w:t xml:space="preserve"> всего конкурсного 2017-</w:t>
      </w:r>
      <w:r w:rsidRPr="00C660C5">
        <w:t>го года.</w:t>
      </w:r>
      <w:r w:rsidR="006D2961" w:rsidRPr="006D2961">
        <w:t xml:space="preserve"> </w:t>
      </w:r>
    </w:p>
    <w:p w:rsidR="00F7225F" w:rsidRPr="00F7225F" w:rsidRDefault="00F7225F" w:rsidP="00F7225F">
      <w:pPr>
        <w:tabs>
          <w:tab w:val="left" w:pos="4329"/>
        </w:tabs>
        <w:spacing w:line="288" w:lineRule="atLeast"/>
        <w:jc w:val="both"/>
        <w:textAlignment w:val="top"/>
      </w:pPr>
    </w:p>
    <w:p w:rsidR="006D2961" w:rsidRPr="007733C8" w:rsidRDefault="007733C8" w:rsidP="007733C8">
      <w:pPr>
        <w:spacing w:line="288" w:lineRule="atLeast"/>
        <w:jc w:val="both"/>
        <w:textAlignment w:val="top"/>
        <w:rPr>
          <w:b/>
        </w:rPr>
      </w:pPr>
      <w:r>
        <w:rPr>
          <w:b/>
        </w:rPr>
        <w:t xml:space="preserve">4. </w:t>
      </w:r>
      <w:r w:rsidR="007D3FBC">
        <w:rPr>
          <w:b/>
        </w:rPr>
        <w:t>МЕЖДУНАРОДНОЕ</w:t>
      </w:r>
      <w:r w:rsidR="006D2961" w:rsidRPr="007733C8">
        <w:rPr>
          <w:b/>
        </w:rPr>
        <w:t xml:space="preserve"> ЖЮРИ</w:t>
      </w:r>
    </w:p>
    <w:p w:rsidR="007733C8" w:rsidRDefault="006D2961" w:rsidP="007733C8">
      <w:pPr>
        <w:spacing w:line="288" w:lineRule="atLeast"/>
        <w:jc w:val="both"/>
        <w:textAlignment w:val="top"/>
      </w:pPr>
      <w:r>
        <w:t xml:space="preserve">Только высокопрофессиональное жюри: заслуженные </w:t>
      </w:r>
      <w:r w:rsidR="00E315EF">
        <w:t>хореографы</w:t>
      </w:r>
      <w:r>
        <w:t xml:space="preserve"> и деятели культ</w:t>
      </w:r>
      <w:r w:rsidR="008E21BF">
        <w:t>уры России, Белоруссии, Украины – только действующие «практики».</w:t>
      </w:r>
    </w:p>
    <w:p w:rsidR="00F7225F" w:rsidRPr="00F7225F" w:rsidRDefault="00F7225F" w:rsidP="007733C8">
      <w:pPr>
        <w:spacing w:line="288" w:lineRule="atLeast"/>
        <w:jc w:val="both"/>
        <w:textAlignment w:val="top"/>
      </w:pPr>
    </w:p>
    <w:p w:rsidR="006D2961" w:rsidRPr="007733C8" w:rsidRDefault="007733C8" w:rsidP="007733C8">
      <w:pPr>
        <w:spacing w:line="288" w:lineRule="atLeast"/>
        <w:jc w:val="both"/>
        <w:textAlignment w:val="top"/>
        <w:rPr>
          <w:b/>
        </w:rPr>
      </w:pPr>
      <w:r>
        <w:rPr>
          <w:b/>
        </w:rPr>
        <w:t xml:space="preserve">5. </w:t>
      </w:r>
      <w:r w:rsidR="00523E02" w:rsidRPr="007733C8">
        <w:rPr>
          <w:b/>
        </w:rPr>
        <w:t>СИСТЕМА СУДЕЙСТВА</w:t>
      </w:r>
      <w:r w:rsidR="006D2961" w:rsidRPr="007733C8">
        <w:rPr>
          <w:b/>
        </w:rPr>
        <w:t>.</w:t>
      </w:r>
    </w:p>
    <w:p w:rsidR="006D2961" w:rsidRDefault="006D2961" w:rsidP="007733C8">
      <w:pPr>
        <w:spacing w:line="288" w:lineRule="atLeast"/>
        <w:jc w:val="both"/>
        <w:textAlignment w:val="top"/>
      </w:pPr>
      <w:r>
        <w:t>Неспортивная система судейства и творческий подход к оценке каждого участника:</w:t>
      </w:r>
    </w:p>
    <w:p w:rsidR="006D2961" w:rsidRDefault="006D2961" w:rsidP="007733C8">
      <w:pPr>
        <w:spacing w:line="288" w:lineRule="atLeast"/>
        <w:jc w:val="both"/>
        <w:textAlignment w:val="top"/>
      </w:pPr>
      <w:r>
        <w:t xml:space="preserve">каждый коллектив </w:t>
      </w:r>
      <w:r w:rsidR="00A1586D">
        <w:t>представляет</w:t>
      </w:r>
      <w:r>
        <w:t xml:space="preserve"> по 2 </w:t>
      </w:r>
      <w:r w:rsidR="00A1586D">
        <w:t>танцевальные постановки</w:t>
      </w:r>
      <w:r>
        <w:t>;</w:t>
      </w:r>
    </w:p>
    <w:p w:rsidR="006D2961" w:rsidRDefault="006D2961" w:rsidP="007733C8">
      <w:pPr>
        <w:spacing w:line="288" w:lineRule="atLeast"/>
        <w:jc w:val="both"/>
        <w:textAlignment w:val="top"/>
      </w:pPr>
      <w:r>
        <w:t xml:space="preserve">- </w:t>
      </w:r>
      <w:r w:rsidR="00E315EF" w:rsidRPr="00E315EF">
        <w:t>Гран-при и специальные призы присуждаются путем судейского коллегиального обсуждения.</w:t>
      </w:r>
      <w:r>
        <w:t>;</w:t>
      </w:r>
    </w:p>
    <w:p w:rsidR="006D2961" w:rsidRDefault="00E315EF" w:rsidP="007733C8">
      <w:pPr>
        <w:spacing w:line="288" w:lineRule="atLeast"/>
        <w:jc w:val="both"/>
        <w:textAlignment w:val="top"/>
      </w:pPr>
      <w:r>
        <w:t>- П</w:t>
      </w:r>
      <w:r w:rsidR="006D2961">
        <w:t>рисуждение звани</w:t>
      </w:r>
      <w:r w:rsidR="00A1586D">
        <w:t>й</w:t>
      </w:r>
      <w:r w:rsidR="006D2961">
        <w:t xml:space="preserve"> «Лауреат»</w:t>
      </w:r>
      <w:r>
        <w:t xml:space="preserve"> и «Дипломант»</w:t>
      </w:r>
      <w:r w:rsidR="006D2961">
        <w:t>;</w:t>
      </w:r>
    </w:p>
    <w:p w:rsidR="00424E69" w:rsidRDefault="00E315EF" w:rsidP="00F7225F">
      <w:pPr>
        <w:spacing w:line="288" w:lineRule="atLeast"/>
        <w:jc w:val="both"/>
        <w:textAlignment w:val="top"/>
      </w:pPr>
      <w:r>
        <w:t>- Г</w:t>
      </w:r>
      <w:r w:rsidR="006D2961">
        <w:t>лавными критериями оценки выступлени</w:t>
      </w:r>
      <w:r w:rsidR="009209D5">
        <w:t>й являются: идея, сюжет, композиция.</w:t>
      </w:r>
    </w:p>
    <w:p w:rsidR="00F7225F" w:rsidRDefault="00F7225F" w:rsidP="00F7225F">
      <w:pPr>
        <w:spacing w:line="288" w:lineRule="atLeast"/>
        <w:jc w:val="both"/>
        <w:textAlignment w:val="top"/>
      </w:pPr>
    </w:p>
    <w:p w:rsidR="009209D5" w:rsidRPr="00FE3BD1" w:rsidRDefault="007733C8" w:rsidP="007733C8">
      <w:pPr>
        <w:spacing w:line="288" w:lineRule="atLeast"/>
        <w:jc w:val="both"/>
        <w:textAlignment w:val="top"/>
        <w:rPr>
          <w:b/>
          <w:lang w:val="be-BY"/>
        </w:rPr>
      </w:pPr>
      <w:r w:rsidRPr="00FE3BD1">
        <w:rPr>
          <w:b/>
          <w:lang w:val="be-BY"/>
        </w:rPr>
        <w:t xml:space="preserve">6. </w:t>
      </w:r>
      <w:r w:rsidR="006E5257" w:rsidRPr="00FE3BD1">
        <w:rPr>
          <w:b/>
          <w:lang w:val="be-BY"/>
        </w:rPr>
        <w:t>“</w:t>
      </w:r>
      <w:r w:rsidR="00FE3BD1">
        <w:rPr>
          <w:b/>
          <w:lang w:val="en-US"/>
        </w:rPr>
        <w:t>KNOW</w:t>
      </w:r>
      <w:r w:rsidR="00FE3BD1" w:rsidRPr="00FE3BD1">
        <w:rPr>
          <w:b/>
        </w:rPr>
        <w:t xml:space="preserve"> </w:t>
      </w:r>
      <w:r w:rsidR="00FE3BD1">
        <w:rPr>
          <w:b/>
          <w:lang w:val="en-US"/>
        </w:rPr>
        <w:t>HOW</w:t>
      </w:r>
      <w:r w:rsidR="006E5257" w:rsidRPr="00FE3BD1">
        <w:rPr>
          <w:b/>
          <w:lang w:val="be-BY"/>
        </w:rPr>
        <w:t>”</w:t>
      </w:r>
      <w:r w:rsidR="00D76130" w:rsidRPr="00FE3BD1">
        <w:rPr>
          <w:b/>
          <w:lang w:val="be-BY"/>
        </w:rPr>
        <w:t xml:space="preserve"> </w:t>
      </w:r>
      <w:r w:rsidR="00FE3BD1">
        <w:rPr>
          <w:b/>
          <w:lang w:val="be-BY"/>
        </w:rPr>
        <w:t>В СИСТЕМЕ СУДЕЙСТВА</w:t>
      </w:r>
      <w:r w:rsidR="006E5257" w:rsidRPr="00FE3BD1">
        <w:rPr>
          <w:b/>
          <w:lang w:val="be-BY"/>
        </w:rPr>
        <w:t>.</w:t>
      </w:r>
    </w:p>
    <w:p w:rsidR="000C0146" w:rsidRDefault="00CF74E4" w:rsidP="00F7225F">
      <w:pPr>
        <w:spacing w:line="288" w:lineRule="atLeast"/>
        <w:jc w:val="both"/>
        <w:textAlignment w:val="top"/>
        <w:rPr>
          <w:lang w:val="be-BY"/>
        </w:rPr>
      </w:pPr>
      <w:r w:rsidRPr="007733C8">
        <w:rPr>
          <w:lang w:val="be-BY"/>
        </w:rPr>
        <w:t>Фестиваль – конкурс “За Гранью” предоставляет уникальную возможнос</w:t>
      </w:r>
      <w:r w:rsidR="00A1586D">
        <w:rPr>
          <w:lang w:val="be-BY"/>
        </w:rPr>
        <w:t>ть для всех желающих практиков</w:t>
      </w:r>
      <w:r w:rsidR="00A1586D" w:rsidRPr="00A1586D">
        <w:t xml:space="preserve">: </w:t>
      </w:r>
      <w:r w:rsidR="00B67601">
        <w:rPr>
          <w:lang w:val="be-BY"/>
        </w:rPr>
        <w:t>педагогов–</w:t>
      </w:r>
      <w:r w:rsidRPr="007733C8">
        <w:rPr>
          <w:lang w:val="be-BY"/>
        </w:rPr>
        <w:t>хореогр</w:t>
      </w:r>
      <w:r w:rsidR="00A1586D">
        <w:rPr>
          <w:lang w:val="be-BY"/>
        </w:rPr>
        <w:t>а</w:t>
      </w:r>
      <w:r w:rsidR="00B67601">
        <w:rPr>
          <w:lang w:val="be-BY"/>
        </w:rPr>
        <w:t>фов и балетмейстеров</w:t>
      </w:r>
      <w:r w:rsidRPr="007733C8">
        <w:rPr>
          <w:lang w:val="be-BY"/>
        </w:rPr>
        <w:t xml:space="preserve"> стать представителями независимого судейства</w:t>
      </w:r>
      <w:r w:rsidR="00441FF6">
        <w:rPr>
          <w:lang w:val="be-BY"/>
        </w:rPr>
        <w:t xml:space="preserve">, </w:t>
      </w:r>
      <w:r w:rsidR="00A1586D">
        <w:rPr>
          <w:lang w:val="be-BY"/>
        </w:rPr>
        <w:t>определить победителя</w:t>
      </w:r>
      <w:r w:rsidR="00441FF6">
        <w:rPr>
          <w:lang w:val="be-BY"/>
        </w:rPr>
        <w:t xml:space="preserve"> специальн</w:t>
      </w:r>
      <w:r w:rsidR="00A1586D">
        <w:rPr>
          <w:lang w:val="be-BY"/>
        </w:rPr>
        <w:t>ой</w:t>
      </w:r>
      <w:r w:rsidR="00441FF6">
        <w:rPr>
          <w:lang w:val="be-BY"/>
        </w:rPr>
        <w:t xml:space="preserve"> преми</w:t>
      </w:r>
      <w:r w:rsidR="00A1586D">
        <w:rPr>
          <w:lang w:val="be-BY"/>
        </w:rPr>
        <w:t>и независимого судейства</w:t>
      </w:r>
      <w:r w:rsidR="00441FF6">
        <w:rPr>
          <w:lang w:val="be-BY"/>
        </w:rPr>
        <w:t xml:space="preserve"> и стать свидетелем работы судейской коллегии</w:t>
      </w:r>
      <w:r w:rsidR="00424E69" w:rsidRPr="007733C8">
        <w:rPr>
          <w:lang w:val="be-BY"/>
        </w:rPr>
        <w:t>.</w:t>
      </w:r>
    </w:p>
    <w:p w:rsidR="00F7225F" w:rsidRPr="00F7225F" w:rsidRDefault="00F7225F" w:rsidP="00F7225F">
      <w:pPr>
        <w:spacing w:line="288" w:lineRule="atLeast"/>
        <w:jc w:val="both"/>
        <w:textAlignment w:val="top"/>
        <w:rPr>
          <w:lang w:val="be-BY"/>
        </w:rPr>
      </w:pPr>
    </w:p>
    <w:p w:rsidR="0081718A" w:rsidRDefault="007733C8" w:rsidP="007733C8">
      <w:pPr>
        <w:spacing w:after="30"/>
        <w:textAlignment w:val="top"/>
        <w:outlineLvl w:val="2"/>
        <w:rPr>
          <w:b/>
        </w:rPr>
      </w:pPr>
      <w:r>
        <w:rPr>
          <w:b/>
        </w:rPr>
        <w:t xml:space="preserve">7. </w:t>
      </w:r>
      <w:r w:rsidR="0081718A">
        <w:rPr>
          <w:b/>
        </w:rPr>
        <w:t>ПРОФЕССИОНАЛЬНАЯ ОРГАНИЗАЦИЯ. СПОКОЙСТВИЕ И БЕЗОПАСНОСТЬ</w:t>
      </w:r>
    </w:p>
    <w:p w:rsidR="00BA2074" w:rsidRDefault="0081718A" w:rsidP="00F7225F">
      <w:pPr>
        <w:spacing w:line="288" w:lineRule="atLeast"/>
        <w:jc w:val="both"/>
        <w:textAlignment w:val="top"/>
      </w:pPr>
      <w:r>
        <w:t>Отличная профессиональная команда оргкомитета, слаженная работа сотрудников, полное информац</w:t>
      </w:r>
      <w:r w:rsidR="007D3FBC">
        <w:t>ионное сопровождение мероприятия</w:t>
      </w:r>
      <w:r>
        <w:t>, чуткое и добросердечное отношение к участникам и гостям с момента их встречи в местах приезда и до момента проводов во время отъезда.</w:t>
      </w:r>
    </w:p>
    <w:p w:rsidR="00F7225F" w:rsidRDefault="00F7225F" w:rsidP="00F7225F">
      <w:pPr>
        <w:spacing w:line="288" w:lineRule="atLeast"/>
        <w:jc w:val="both"/>
        <w:textAlignment w:val="top"/>
      </w:pPr>
    </w:p>
    <w:p w:rsidR="0081718A" w:rsidRDefault="007733C8" w:rsidP="007733C8">
      <w:pPr>
        <w:spacing w:after="30"/>
        <w:textAlignment w:val="top"/>
        <w:outlineLvl w:val="2"/>
        <w:rPr>
          <w:b/>
        </w:rPr>
      </w:pPr>
      <w:r>
        <w:rPr>
          <w:b/>
        </w:rPr>
        <w:t xml:space="preserve">8. </w:t>
      </w:r>
      <w:r w:rsidR="0081718A">
        <w:rPr>
          <w:b/>
        </w:rPr>
        <w:t>ВОЗМОЖНОСТЬ БЕСПЛАТНОГО УЧАСТИЯ</w:t>
      </w:r>
    </w:p>
    <w:p w:rsidR="00441FF6" w:rsidRDefault="0081718A" w:rsidP="007733C8">
      <w:pPr>
        <w:spacing w:line="288" w:lineRule="atLeast"/>
        <w:textAlignment w:val="top"/>
      </w:pPr>
      <w:r>
        <w:t xml:space="preserve">Возможность бесплатного проживания, питания и участия руководителей </w:t>
      </w:r>
      <w:r w:rsidR="00441FF6">
        <w:t xml:space="preserve">по системе </w:t>
      </w:r>
    </w:p>
    <w:p w:rsidR="00F7225F" w:rsidRDefault="00441FF6" w:rsidP="007733C8">
      <w:pPr>
        <w:spacing w:line="288" w:lineRule="atLeast"/>
        <w:textAlignment w:val="top"/>
      </w:pPr>
      <w:r>
        <w:t>15+1.</w:t>
      </w:r>
    </w:p>
    <w:p w:rsidR="00F7225F" w:rsidRDefault="00F7225F" w:rsidP="007733C8">
      <w:pPr>
        <w:spacing w:line="288" w:lineRule="atLeast"/>
        <w:textAlignment w:val="top"/>
      </w:pPr>
    </w:p>
    <w:p w:rsidR="00F7225F" w:rsidRDefault="00F7225F" w:rsidP="007733C8">
      <w:pPr>
        <w:spacing w:line="288" w:lineRule="atLeast"/>
        <w:textAlignment w:val="top"/>
      </w:pPr>
    </w:p>
    <w:p w:rsidR="005D21CE" w:rsidRDefault="005D21CE" w:rsidP="007733C8">
      <w:pPr>
        <w:spacing w:after="30"/>
        <w:textAlignment w:val="top"/>
        <w:outlineLvl w:val="2"/>
        <w:rPr>
          <w:b/>
        </w:rPr>
      </w:pPr>
    </w:p>
    <w:p w:rsidR="005D21CE" w:rsidRDefault="005D21CE" w:rsidP="007733C8">
      <w:pPr>
        <w:spacing w:after="30"/>
        <w:textAlignment w:val="top"/>
        <w:outlineLvl w:val="2"/>
        <w:rPr>
          <w:b/>
        </w:rPr>
      </w:pPr>
    </w:p>
    <w:p w:rsidR="0081718A" w:rsidRDefault="007733C8" w:rsidP="007733C8">
      <w:pPr>
        <w:spacing w:after="30"/>
        <w:textAlignment w:val="top"/>
        <w:outlineLvl w:val="2"/>
        <w:rPr>
          <w:b/>
        </w:rPr>
      </w:pPr>
      <w:r>
        <w:rPr>
          <w:b/>
        </w:rPr>
        <w:lastRenderedPageBreak/>
        <w:t xml:space="preserve">9. </w:t>
      </w:r>
      <w:r w:rsidR="0081718A">
        <w:rPr>
          <w:b/>
        </w:rPr>
        <w:t>ШИРОКИЙ ДОСТУП К МАТЕРИАЛАМ ФЕСТИВАЛЕЙ</w:t>
      </w:r>
    </w:p>
    <w:p w:rsidR="00BA2074" w:rsidRDefault="0081718A" w:rsidP="00BA2074">
      <w:pPr>
        <w:spacing w:line="288" w:lineRule="atLeast"/>
        <w:textAlignment w:val="top"/>
      </w:pPr>
      <w:r>
        <w:t>Возможность получения неограниченного доступа к фотографиям, видеоматериалам конкурса.</w:t>
      </w:r>
    </w:p>
    <w:p w:rsidR="00F7225F" w:rsidRDefault="00F7225F" w:rsidP="00BA2074">
      <w:pPr>
        <w:spacing w:line="288" w:lineRule="atLeast"/>
        <w:textAlignment w:val="top"/>
      </w:pPr>
    </w:p>
    <w:p w:rsidR="0081718A" w:rsidRDefault="007733C8" w:rsidP="007733C8">
      <w:pPr>
        <w:spacing w:after="30"/>
        <w:textAlignment w:val="top"/>
        <w:outlineLvl w:val="2"/>
        <w:rPr>
          <w:b/>
        </w:rPr>
      </w:pPr>
      <w:r>
        <w:rPr>
          <w:b/>
        </w:rPr>
        <w:t xml:space="preserve">10. </w:t>
      </w:r>
      <w:r w:rsidR="0081718A">
        <w:rPr>
          <w:b/>
        </w:rPr>
        <w:t>МАСТЕР-КЛАССЫ, КРУГЛЫЕ СТОЛЫ</w:t>
      </w:r>
    </w:p>
    <w:p w:rsidR="00BA2074" w:rsidRDefault="0081718A" w:rsidP="00BA2074">
      <w:pPr>
        <w:spacing w:line="288" w:lineRule="atLeast"/>
        <w:jc w:val="both"/>
        <w:textAlignment w:val="top"/>
      </w:pPr>
      <w:r>
        <w:t>Возможность получения информации из «первых рук», обсуждение конкурсных просмотров, неформальное общение, обретение новых связей, контактов, единомышленников. Каждый руководитель коллектива и педагог получают пакет сертификатов и благодарственных писем.</w:t>
      </w:r>
    </w:p>
    <w:p w:rsidR="00F7225F" w:rsidRDefault="00F7225F" w:rsidP="00BA2074">
      <w:pPr>
        <w:spacing w:line="288" w:lineRule="atLeast"/>
        <w:jc w:val="both"/>
        <w:textAlignment w:val="top"/>
      </w:pPr>
    </w:p>
    <w:p w:rsidR="0081718A" w:rsidRDefault="007733C8" w:rsidP="007733C8">
      <w:pPr>
        <w:spacing w:after="30"/>
        <w:textAlignment w:val="top"/>
        <w:outlineLvl w:val="2"/>
        <w:rPr>
          <w:b/>
        </w:rPr>
      </w:pPr>
      <w:r>
        <w:rPr>
          <w:b/>
        </w:rPr>
        <w:t xml:space="preserve">11. </w:t>
      </w:r>
      <w:r w:rsidR="0081718A">
        <w:rPr>
          <w:b/>
        </w:rPr>
        <w:t>ЭКСКУРСИОННЫЕ ПРОГРАММЫ</w:t>
      </w:r>
    </w:p>
    <w:p w:rsidR="009132D2" w:rsidRDefault="0081718A" w:rsidP="00BA2074">
      <w:pPr>
        <w:spacing w:line="288" w:lineRule="atLeast"/>
        <w:jc w:val="both"/>
        <w:textAlignment w:val="top"/>
      </w:pPr>
      <w:r>
        <w:t>У коллективов-участников есть уникальная возможность посетить самые известные достопримечательности города Минска.  Познакомиться с историей города и ощутить колорит помогут профессиональные гиды.</w:t>
      </w:r>
      <w:r w:rsidR="009132D2">
        <w:t xml:space="preserve"> </w:t>
      </w:r>
      <w:r w:rsidR="00441FF6">
        <w:t xml:space="preserve">Беларусь - популярный туристический маршрут в странах ближнего и дальнего зарубежья.  </w:t>
      </w:r>
    </w:p>
    <w:p w:rsidR="007733C8" w:rsidRDefault="007733C8" w:rsidP="00BA2074">
      <w:pPr>
        <w:spacing w:line="288" w:lineRule="atLeast"/>
        <w:jc w:val="both"/>
        <w:textAlignment w:val="top"/>
      </w:pPr>
    </w:p>
    <w:p w:rsidR="0081718A" w:rsidRPr="007733C8" w:rsidRDefault="00441FF6" w:rsidP="007733C8">
      <w:pPr>
        <w:spacing w:line="288" w:lineRule="atLeast"/>
        <w:textAlignment w:val="top"/>
      </w:pPr>
      <w:r>
        <w:rPr>
          <w:b/>
        </w:rPr>
        <w:t>12</w:t>
      </w:r>
      <w:r w:rsidR="007733C8" w:rsidRPr="007733C8">
        <w:rPr>
          <w:b/>
        </w:rPr>
        <w:t>.</w:t>
      </w:r>
      <w:r w:rsidR="007733C8">
        <w:rPr>
          <w:b/>
        </w:rPr>
        <w:t xml:space="preserve"> </w:t>
      </w:r>
      <w:r w:rsidR="0081718A" w:rsidRPr="007733C8">
        <w:rPr>
          <w:b/>
        </w:rPr>
        <w:t>КОМФОРТНОЕ ПРЕБЫВАНИЕ И ЛУЧШИЕ ПЛОЩАДКИ</w:t>
      </w:r>
    </w:p>
    <w:p w:rsidR="00441FF6" w:rsidRDefault="00FE3BD1" w:rsidP="00BA2074">
      <w:pPr>
        <w:spacing w:line="288" w:lineRule="atLeast"/>
        <w:jc w:val="both"/>
        <w:textAlignment w:val="top"/>
      </w:pPr>
      <w:r w:rsidRPr="00FE3BD1">
        <w:t>Комфортабельное размещение в отелях в самом центре г. Минска, отличное питание, проведение  фестиваля-конкурса  на одной из лучших площадок города, оснащенных профессиональным сценическим покрытием, звуком, светом – все это значительно повышает комфортность пребывания на фестивальных программах.</w:t>
      </w:r>
    </w:p>
    <w:p w:rsidR="00FE3BD1" w:rsidRDefault="00FE3BD1" w:rsidP="007733C8">
      <w:pPr>
        <w:spacing w:after="30"/>
        <w:textAlignment w:val="top"/>
        <w:outlineLvl w:val="2"/>
        <w:rPr>
          <w:b/>
        </w:rPr>
      </w:pPr>
    </w:p>
    <w:p w:rsidR="0081718A" w:rsidRDefault="00441FF6" w:rsidP="007733C8">
      <w:pPr>
        <w:spacing w:after="30"/>
        <w:textAlignment w:val="top"/>
        <w:outlineLvl w:val="2"/>
        <w:rPr>
          <w:b/>
        </w:rPr>
      </w:pPr>
      <w:r>
        <w:rPr>
          <w:b/>
        </w:rPr>
        <w:t>13</w:t>
      </w:r>
      <w:r w:rsidR="007733C8">
        <w:rPr>
          <w:b/>
        </w:rPr>
        <w:t xml:space="preserve">. </w:t>
      </w:r>
      <w:r w:rsidR="0081718A">
        <w:rPr>
          <w:b/>
        </w:rPr>
        <w:t>СПЛОЧЕНИЕ КОЛЛЕКТИВА</w:t>
      </w:r>
    </w:p>
    <w:p w:rsidR="00A8634D" w:rsidRDefault="0081718A" w:rsidP="00BA2074">
      <w:pPr>
        <w:spacing w:after="30"/>
        <w:jc w:val="both"/>
        <w:textAlignment w:val="top"/>
        <w:outlineLvl w:val="2"/>
      </w:pPr>
      <w:r>
        <w:t>Для детей и взрослых поездки на фестивали способствуют укреплению дружеских отношений. У Вас формируется настоящая команда, настоящая творческая семья!</w:t>
      </w:r>
    </w:p>
    <w:p w:rsidR="00BA2074" w:rsidRDefault="00BA2074" w:rsidP="00BA2074">
      <w:pPr>
        <w:spacing w:after="30"/>
        <w:ind w:left="675"/>
        <w:jc w:val="both"/>
        <w:textAlignment w:val="top"/>
        <w:outlineLvl w:val="2"/>
      </w:pPr>
    </w:p>
    <w:p w:rsidR="00A8634D" w:rsidRPr="007733C8" w:rsidRDefault="00441FF6" w:rsidP="007733C8">
      <w:pPr>
        <w:spacing w:after="30"/>
        <w:textAlignment w:val="top"/>
        <w:outlineLvl w:val="2"/>
        <w:rPr>
          <w:b/>
        </w:rPr>
      </w:pPr>
      <w:r>
        <w:rPr>
          <w:b/>
        </w:rPr>
        <w:t xml:space="preserve"> 14</w:t>
      </w:r>
      <w:r w:rsidR="007733C8">
        <w:rPr>
          <w:b/>
        </w:rPr>
        <w:t xml:space="preserve">. </w:t>
      </w:r>
      <w:r w:rsidR="00A8634D" w:rsidRPr="007733C8">
        <w:rPr>
          <w:b/>
        </w:rPr>
        <w:t>АТМОСФЕРА ПРАЗДНИКА</w:t>
      </w:r>
    </w:p>
    <w:p w:rsidR="00A8634D" w:rsidRDefault="00A8634D" w:rsidP="00BA2074">
      <w:pPr>
        <w:spacing w:after="30"/>
        <w:textAlignment w:val="top"/>
        <w:outlineLvl w:val="2"/>
      </w:pPr>
      <w:r>
        <w:t>Фееричная церемония открытия и закрытия даст настрой на победы. Дискотеки и шоу - программы подарят волну ярких положительных эмоций.</w:t>
      </w:r>
    </w:p>
    <w:p w:rsidR="00A8634D" w:rsidRDefault="00A8634D" w:rsidP="00A8634D">
      <w:pPr>
        <w:spacing w:after="30"/>
        <w:ind w:left="675"/>
        <w:textAlignment w:val="top"/>
        <w:outlineLvl w:val="2"/>
      </w:pPr>
    </w:p>
    <w:p w:rsidR="00D34027" w:rsidRDefault="0081718A" w:rsidP="00F7225F">
      <w:pPr>
        <w:spacing w:after="30"/>
        <w:ind w:left="675"/>
        <w:textAlignment w:val="top"/>
        <w:outlineLvl w:val="2"/>
        <w:rPr>
          <w:b/>
        </w:rPr>
      </w:pPr>
      <w:r>
        <w:rPr>
          <w:b/>
        </w:rPr>
        <w:t xml:space="preserve">МЫ ЛЮБИМ СВОЁ ДЕЛО! </w:t>
      </w:r>
    </w:p>
    <w:p w:rsidR="00F7225F" w:rsidRDefault="00F7225F" w:rsidP="00F7225F">
      <w:pPr>
        <w:spacing w:after="30"/>
        <w:ind w:left="675"/>
        <w:textAlignment w:val="top"/>
        <w:outlineLvl w:val="2"/>
        <w:rPr>
          <w:b/>
        </w:rPr>
      </w:pPr>
    </w:p>
    <w:p w:rsidR="00F7225F" w:rsidRPr="00F7225F" w:rsidRDefault="00F7225F" w:rsidP="00F7225F">
      <w:pPr>
        <w:spacing w:after="30"/>
        <w:ind w:left="675"/>
        <w:textAlignment w:val="top"/>
        <w:outlineLvl w:val="2"/>
        <w:rPr>
          <w:b/>
        </w:rPr>
      </w:pPr>
    </w:p>
    <w:p w:rsidR="0081718A" w:rsidRPr="005D21CE" w:rsidRDefault="0081718A" w:rsidP="0081718A">
      <w:pPr>
        <w:spacing w:after="30"/>
        <w:textAlignment w:val="top"/>
        <w:outlineLvl w:val="2"/>
        <w:rPr>
          <w:b/>
          <w:color w:val="FFC000"/>
          <w14:glow w14:rad="101600">
            <w14:schemeClr w14:val="tx1">
              <w14:alpha w14:val="40000"/>
              <w14:lumMod w14:val="75000"/>
              <w14:lumOff w14:val="25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5D21CE">
        <w:rPr>
          <w:b/>
          <w:color w:val="FFC000"/>
          <w14:glow w14:rad="101600">
            <w14:schemeClr w14:val="tx1">
              <w14:alpha w14:val="40000"/>
              <w14:lumMod w14:val="75000"/>
              <w14:lumOff w14:val="25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ПРИМЕРНАЯ ПРОГРАММА ФЕСТИВАЛЯ-КОНКУРСА</w:t>
      </w:r>
    </w:p>
    <w:p w:rsidR="0081718A" w:rsidRDefault="0081718A" w:rsidP="0081718A">
      <w:pPr>
        <w:spacing w:after="30"/>
        <w:ind w:left="675"/>
        <w:textAlignment w:val="top"/>
        <w:outlineLvl w:val="2"/>
        <w:rPr>
          <w:b/>
        </w:rPr>
      </w:pPr>
    </w:p>
    <w:p w:rsidR="0081718A" w:rsidRDefault="0081718A" w:rsidP="0081718A">
      <w:pPr>
        <w:spacing w:after="30"/>
        <w:ind w:left="675"/>
        <w:textAlignment w:val="top"/>
        <w:outlineLvl w:val="2"/>
        <w:rPr>
          <w:b/>
        </w:rPr>
      </w:pPr>
      <w:r>
        <w:rPr>
          <w:b/>
        </w:rPr>
        <w:t>02.02.</w:t>
      </w:r>
    </w:p>
    <w:p w:rsidR="0081718A" w:rsidRDefault="0081718A" w:rsidP="0081718A">
      <w:pPr>
        <w:spacing w:after="30"/>
        <w:ind w:left="675"/>
        <w:textAlignment w:val="top"/>
        <w:outlineLvl w:val="2"/>
      </w:pPr>
      <w:r>
        <w:t>Встреча участников</w:t>
      </w:r>
    </w:p>
    <w:p w:rsidR="0081718A" w:rsidRDefault="0081718A" w:rsidP="0081718A">
      <w:pPr>
        <w:spacing w:after="30"/>
        <w:ind w:left="675"/>
        <w:textAlignment w:val="top"/>
        <w:outlineLvl w:val="2"/>
      </w:pPr>
      <w:r>
        <w:t>9.00-16.00 - Регистрация</w:t>
      </w:r>
    </w:p>
    <w:p w:rsidR="0081718A" w:rsidRDefault="0081718A" w:rsidP="0081718A">
      <w:pPr>
        <w:spacing w:after="30"/>
        <w:ind w:left="675"/>
        <w:textAlignment w:val="top"/>
        <w:outlineLvl w:val="2"/>
      </w:pPr>
      <w:r>
        <w:t>11.00 - Обзорная экскурсия</w:t>
      </w:r>
    </w:p>
    <w:p w:rsidR="0081718A" w:rsidRDefault="0081718A" w:rsidP="0081718A">
      <w:pPr>
        <w:spacing w:after="30"/>
        <w:ind w:left="675"/>
        <w:textAlignment w:val="top"/>
        <w:outlineLvl w:val="2"/>
      </w:pPr>
      <w:r>
        <w:t>14.00 - Заселение в отель</w:t>
      </w:r>
    </w:p>
    <w:p w:rsidR="0081718A" w:rsidRDefault="0081718A" w:rsidP="0081718A">
      <w:pPr>
        <w:spacing w:after="30"/>
        <w:ind w:left="675"/>
        <w:textAlignment w:val="top"/>
        <w:outlineLvl w:val="2"/>
      </w:pPr>
      <w:r>
        <w:t>16.00 - Репетиция церемонии открытия</w:t>
      </w:r>
    </w:p>
    <w:p w:rsidR="0081718A" w:rsidRDefault="0081718A" w:rsidP="0081718A">
      <w:pPr>
        <w:spacing w:after="30"/>
        <w:ind w:left="675"/>
        <w:textAlignment w:val="top"/>
        <w:outlineLvl w:val="2"/>
      </w:pPr>
      <w:r>
        <w:t>19.00 - Открытие фестиваля-конкурса</w:t>
      </w:r>
    </w:p>
    <w:p w:rsidR="0081718A" w:rsidRDefault="0081718A" w:rsidP="0081718A">
      <w:pPr>
        <w:spacing w:after="30"/>
        <w:ind w:left="675"/>
        <w:textAlignment w:val="top"/>
        <w:outlineLvl w:val="2"/>
      </w:pPr>
      <w:r>
        <w:t>20.00 - Просмотр гостевого спектакля</w:t>
      </w:r>
    </w:p>
    <w:p w:rsidR="0081718A" w:rsidRDefault="0081718A" w:rsidP="0081718A">
      <w:pPr>
        <w:spacing w:after="30"/>
        <w:ind w:left="675"/>
        <w:textAlignment w:val="top"/>
        <w:outlineLvl w:val="2"/>
      </w:pPr>
      <w:r>
        <w:t>21.00 - Фуршет для руководителей / Дискотека для участников</w:t>
      </w:r>
    </w:p>
    <w:p w:rsidR="0081718A" w:rsidRDefault="0081718A" w:rsidP="0081718A">
      <w:pPr>
        <w:spacing w:after="30"/>
        <w:ind w:left="675"/>
        <w:textAlignment w:val="top"/>
        <w:outlineLvl w:val="2"/>
        <w:rPr>
          <w:b/>
        </w:rPr>
      </w:pPr>
    </w:p>
    <w:p w:rsidR="00F7225F" w:rsidRDefault="00F7225F" w:rsidP="0081718A">
      <w:pPr>
        <w:spacing w:after="30"/>
        <w:ind w:left="675"/>
        <w:textAlignment w:val="top"/>
        <w:outlineLvl w:val="2"/>
        <w:rPr>
          <w:b/>
        </w:rPr>
      </w:pPr>
    </w:p>
    <w:p w:rsidR="00F7225F" w:rsidRDefault="00F7225F" w:rsidP="0081718A">
      <w:pPr>
        <w:spacing w:after="30"/>
        <w:ind w:left="675"/>
        <w:textAlignment w:val="top"/>
        <w:outlineLvl w:val="2"/>
        <w:rPr>
          <w:b/>
        </w:rPr>
      </w:pPr>
    </w:p>
    <w:p w:rsidR="0081718A" w:rsidRDefault="0081718A" w:rsidP="0081718A">
      <w:pPr>
        <w:spacing w:after="30"/>
        <w:ind w:left="675"/>
        <w:textAlignment w:val="top"/>
        <w:outlineLvl w:val="2"/>
        <w:rPr>
          <w:b/>
        </w:rPr>
      </w:pPr>
      <w:r>
        <w:rPr>
          <w:b/>
        </w:rPr>
        <w:lastRenderedPageBreak/>
        <w:t>03.02.</w:t>
      </w:r>
    </w:p>
    <w:p w:rsidR="0081718A" w:rsidRDefault="0081718A" w:rsidP="0081718A">
      <w:pPr>
        <w:spacing w:after="30"/>
        <w:ind w:left="675"/>
        <w:textAlignment w:val="top"/>
        <w:outlineLvl w:val="2"/>
      </w:pPr>
      <w:r>
        <w:t>Проба сцены</w:t>
      </w:r>
    </w:p>
    <w:p w:rsidR="0081718A" w:rsidRDefault="0081718A" w:rsidP="0081718A">
      <w:pPr>
        <w:spacing w:after="30"/>
        <w:ind w:left="675"/>
        <w:textAlignment w:val="top"/>
        <w:outlineLvl w:val="2"/>
      </w:pPr>
      <w:r>
        <w:t>КОНКУРСНАЯ ПРОГРАММА</w:t>
      </w:r>
    </w:p>
    <w:p w:rsidR="0081718A" w:rsidRDefault="0081718A" w:rsidP="0081718A">
      <w:pPr>
        <w:spacing w:after="30"/>
        <w:ind w:left="675"/>
        <w:textAlignment w:val="top"/>
        <w:outlineLvl w:val="2"/>
        <w:rPr>
          <w:b/>
        </w:rPr>
      </w:pPr>
      <w:r>
        <w:t>20.00 - Круглый стол/ дискотека для участников</w:t>
      </w:r>
    </w:p>
    <w:p w:rsidR="0081718A" w:rsidRDefault="0081718A" w:rsidP="0081718A">
      <w:pPr>
        <w:spacing w:after="30"/>
        <w:ind w:left="675"/>
        <w:textAlignment w:val="top"/>
        <w:outlineLvl w:val="2"/>
        <w:rPr>
          <w:b/>
        </w:rPr>
      </w:pPr>
    </w:p>
    <w:p w:rsidR="0081718A" w:rsidRDefault="0081718A" w:rsidP="0081718A">
      <w:pPr>
        <w:spacing w:after="30"/>
        <w:ind w:left="675"/>
        <w:textAlignment w:val="top"/>
        <w:outlineLvl w:val="2"/>
        <w:rPr>
          <w:b/>
        </w:rPr>
      </w:pPr>
      <w:r>
        <w:rPr>
          <w:b/>
        </w:rPr>
        <w:t>04.02.</w:t>
      </w:r>
    </w:p>
    <w:p w:rsidR="0081718A" w:rsidRDefault="0081718A" w:rsidP="0081718A">
      <w:pPr>
        <w:spacing w:after="30"/>
        <w:ind w:left="675"/>
        <w:textAlignment w:val="top"/>
        <w:outlineLvl w:val="2"/>
      </w:pPr>
      <w:r>
        <w:t>10.00 - Мастер-классы</w:t>
      </w:r>
    </w:p>
    <w:p w:rsidR="0081718A" w:rsidRDefault="0081718A" w:rsidP="0081718A">
      <w:pPr>
        <w:spacing w:after="30"/>
        <w:ind w:left="675"/>
        <w:textAlignment w:val="top"/>
        <w:outlineLvl w:val="2"/>
      </w:pPr>
      <w:r>
        <w:t>14.00 - Репетиция церемонии закрытия фестиваля-конкурса</w:t>
      </w:r>
    </w:p>
    <w:p w:rsidR="0081718A" w:rsidRDefault="0081718A" w:rsidP="0081718A">
      <w:pPr>
        <w:spacing w:after="30"/>
        <w:ind w:left="675"/>
        <w:textAlignment w:val="top"/>
        <w:outlineLvl w:val="2"/>
      </w:pPr>
      <w:r>
        <w:t>16.00 - Закрытие фестиваля-конкурса, награждение</w:t>
      </w:r>
    </w:p>
    <w:p w:rsidR="0081718A" w:rsidRDefault="0081718A" w:rsidP="0081718A">
      <w:pPr>
        <w:spacing w:after="30"/>
        <w:ind w:left="675"/>
        <w:textAlignment w:val="top"/>
        <w:outlineLvl w:val="2"/>
      </w:pPr>
      <w:r>
        <w:t>18.00 - Отъезд участников</w:t>
      </w:r>
    </w:p>
    <w:p w:rsidR="00184179" w:rsidRDefault="00184179" w:rsidP="00F7225F">
      <w:pPr>
        <w:spacing w:after="30"/>
        <w:textAlignment w:val="top"/>
        <w:outlineLvl w:val="2"/>
        <w:rPr>
          <w:b/>
        </w:rPr>
      </w:pPr>
    </w:p>
    <w:p w:rsidR="0081718A" w:rsidRPr="005D21CE" w:rsidRDefault="0081718A" w:rsidP="0081718A">
      <w:pPr>
        <w:rPr>
          <w:b/>
          <w:color w:val="FFC000"/>
          <w14:glow w14:rad="101600">
            <w14:schemeClr w14:val="tx1">
              <w14:alpha w14:val="40000"/>
              <w14:lumMod w14:val="75000"/>
              <w14:lumOff w14:val="25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5D21CE">
        <w:rPr>
          <w:b/>
          <w:color w:val="FFC000"/>
          <w14:glow w14:rad="101600">
            <w14:schemeClr w14:val="tx1">
              <w14:alpha w14:val="40000"/>
              <w14:lumMod w14:val="75000"/>
              <w14:lumOff w14:val="25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ФИНАНСОВЫЕ УСЛОВИЯ:</w:t>
      </w:r>
    </w:p>
    <w:p w:rsidR="0081718A" w:rsidRDefault="0081718A" w:rsidP="0081718A">
      <w:pPr>
        <w:ind w:firstLine="708"/>
        <w:rPr>
          <w:bCs/>
        </w:rPr>
      </w:pPr>
      <w:r>
        <w:rPr>
          <w:bCs/>
        </w:rPr>
        <w:t xml:space="preserve">Все расходы на организацию мероприятия осуществляются </w:t>
      </w:r>
      <w:r w:rsidR="00F7225F">
        <w:rPr>
          <w:bCs/>
        </w:rPr>
        <w:t>за счёт</w:t>
      </w:r>
      <w:r>
        <w:rPr>
          <w:bCs/>
        </w:rPr>
        <w:t xml:space="preserve"> добровольных взносов участников.</w:t>
      </w:r>
    </w:p>
    <w:p w:rsidR="0081718A" w:rsidRDefault="0081718A" w:rsidP="0081718A">
      <w:pPr>
        <w:ind w:firstLine="708"/>
        <w:rPr>
          <w:bCs/>
        </w:rPr>
      </w:pPr>
      <w:r>
        <w:rPr>
          <w:b/>
          <w:bCs/>
        </w:rPr>
        <w:t>ДОБРОВОЛЬНЫЙ ВЗНОС составляет</w:t>
      </w:r>
      <w:r>
        <w:rPr>
          <w:bCs/>
        </w:rPr>
        <w:t>:</w:t>
      </w:r>
    </w:p>
    <w:p w:rsidR="0081718A" w:rsidRDefault="0081718A" w:rsidP="0081718A">
      <w:pPr>
        <w:ind w:firstLine="708"/>
        <w:rPr>
          <w:bCs/>
        </w:rPr>
      </w:pPr>
      <w:r>
        <w:rPr>
          <w:bCs/>
        </w:rPr>
        <w:t xml:space="preserve">Участие одного человека в одной номинации 45 BYN (20 евро), вторая номинация 35 BYN (15 евро), третья и последующие номинации 25 BYN (10 евро). Театры танца - 45 BYN (20 евро) с человека, но не менее 250 </w:t>
      </w:r>
      <w:r>
        <w:rPr>
          <w:bCs/>
          <w:lang w:val="en-US"/>
        </w:rPr>
        <w:t>BYN</w:t>
      </w:r>
      <w:r>
        <w:rPr>
          <w:bCs/>
        </w:rPr>
        <w:t xml:space="preserve"> (100 евро) с коллектива.</w:t>
      </w:r>
    </w:p>
    <w:p w:rsidR="00FE3BD1" w:rsidRDefault="00FE3BD1" w:rsidP="0081718A">
      <w:pPr>
        <w:ind w:firstLine="675"/>
        <w:rPr>
          <w:bCs/>
        </w:rPr>
      </w:pPr>
      <w:r w:rsidRPr="00FE3BD1">
        <w:rPr>
          <w:bCs/>
        </w:rPr>
        <w:t xml:space="preserve">Из фонда добровольных взносов формируется оплата концертной площадки, звукового и светового оборудования, аренда и обслуживание экрана, обеспечение работы членов </w:t>
      </w:r>
      <w:r w:rsidR="00F7225F" w:rsidRPr="00FE3BD1">
        <w:rPr>
          <w:bCs/>
        </w:rPr>
        <w:t>жюри, ведущего</w:t>
      </w:r>
      <w:r w:rsidRPr="00FE3BD1">
        <w:rPr>
          <w:bCs/>
        </w:rPr>
        <w:t xml:space="preserve">, фото и видео </w:t>
      </w:r>
      <w:r w:rsidR="00F7225F" w:rsidRPr="00FE3BD1">
        <w:rPr>
          <w:bCs/>
        </w:rPr>
        <w:t>оператора, рекламная</w:t>
      </w:r>
      <w:r w:rsidRPr="00FE3BD1">
        <w:rPr>
          <w:bCs/>
        </w:rPr>
        <w:t xml:space="preserve"> полиграфия, призовой фонд, кубки и дипломы, фуршет.</w:t>
      </w:r>
      <w:r>
        <w:rPr>
          <w:bCs/>
        </w:rPr>
        <w:t xml:space="preserve"> </w:t>
      </w:r>
    </w:p>
    <w:p w:rsidR="0081718A" w:rsidRDefault="0081718A" w:rsidP="0081718A">
      <w:pPr>
        <w:ind w:firstLine="675"/>
        <w:rPr>
          <w:bCs/>
        </w:rPr>
      </w:pPr>
      <w:r>
        <w:rPr>
          <w:bCs/>
        </w:rPr>
        <w:t xml:space="preserve">Все командировочные расходы осуществляются за счет командирующей стороны. </w:t>
      </w:r>
    </w:p>
    <w:p w:rsidR="0081718A" w:rsidRDefault="0081718A" w:rsidP="0081718A">
      <w:pPr>
        <w:ind w:firstLine="675"/>
        <w:rPr>
          <w:bCs/>
        </w:rPr>
      </w:pPr>
      <w:r>
        <w:rPr>
          <w:bCs/>
        </w:rPr>
        <w:tab/>
        <w:t>Места в гостинице бронируются только после поступления «суммы бронирования» в размере 20% от суммы общего счета в течение 10 рабочих дней с момента получения официального приглашения.</w:t>
      </w:r>
    </w:p>
    <w:p w:rsidR="0081718A" w:rsidRDefault="0081718A" w:rsidP="0081718A">
      <w:pPr>
        <w:spacing w:after="30"/>
        <w:textAlignment w:val="top"/>
        <w:outlineLvl w:val="2"/>
        <w:rPr>
          <w:b/>
        </w:rPr>
      </w:pPr>
    </w:p>
    <w:p w:rsidR="0081718A" w:rsidRDefault="0081718A" w:rsidP="0081718A">
      <w:pPr>
        <w:spacing w:after="30"/>
        <w:ind w:left="675"/>
        <w:textAlignment w:val="top"/>
        <w:outlineLvl w:val="2"/>
        <w:rPr>
          <w:b/>
        </w:rPr>
      </w:pPr>
      <w:r>
        <w:rPr>
          <w:b/>
        </w:rPr>
        <w:t>СТОИМОСТЬ ПРОГРАММЫ проживания № 1 — 70 евро/чел.</w:t>
      </w:r>
    </w:p>
    <w:p w:rsidR="0081718A" w:rsidRDefault="0081718A" w:rsidP="0081718A">
      <w:pPr>
        <w:spacing w:after="30"/>
        <w:ind w:left="675"/>
        <w:textAlignment w:val="top"/>
        <w:outlineLvl w:val="2"/>
      </w:pPr>
      <w:r>
        <w:t xml:space="preserve">В стоимость включено: </w:t>
      </w:r>
    </w:p>
    <w:p w:rsidR="0081718A" w:rsidRDefault="0081718A" w:rsidP="0081718A">
      <w:pPr>
        <w:numPr>
          <w:ilvl w:val="0"/>
          <w:numId w:val="8"/>
        </w:numPr>
        <w:spacing w:after="30"/>
        <w:textAlignment w:val="top"/>
        <w:outlineLvl w:val="2"/>
      </w:pPr>
      <w:r>
        <w:t>2 ночи в хостеле;</w:t>
      </w:r>
    </w:p>
    <w:p w:rsidR="0081718A" w:rsidRDefault="0081718A" w:rsidP="0081718A">
      <w:pPr>
        <w:numPr>
          <w:ilvl w:val="0"/>
          <w:numId w:val="8"/>
        </w:numPr>
        <w:spacing w:after="30"/>
        <w:textAlignment w:val="top"/>
        <w:outlineLvl w:val="2"/>
      </w:pPr>
      <w:r>
        <w:t>автобусное обслуживание: встреча и проводы с ж/д вокзала, передвижения по программе фестиваля;</w:t>
      </w:r>
    </w:p>
    <w:p w:rsidR="0081718A" w:rsidRDefault="0081718A" w:rsidP="0081718A">
      <w:pPr>
        <w:numPr>
          <w:ilvl w:val="0"/>
          <w:numId w:val="8"/>
        </w:numPr>
        <w:spacing w:after="30"/>
        <w:textAlignment w:val="top"/>
        <w:outlineLvl w:val="2"/>
      </w:pPr>
      <w:r>
        <w:t>мед. страховка (для танцоров);</w:t>
      </w:r>
    </w:p>
    <w:p w:rsidR="0081718A" w:rsidRDefault="0081718A" w:rsidP="0081718A">
      <w:pPr>
        <w:numPr>
          <w:ilvl w:val="0"/>
          <w:numId w:val="8"/>
        </w:numPr>
        <w:spacing w:after="30"/>
        <w:textAlignment w:val="top"/>
        <w:outlineLvl w:val="2"/>
      </w:pPr>
      <w:r>
        <w:t>обзорная экскурсия по Минску;</w:t>
      </w:r>
    </w:p>
    <w:p w:rsidR="0081718A" w:rsidRDefault="0081718A" w:rsidP="0081718A">
      <w:pPr>
        <w:numPr>
          <w:ilvl w:val="0"/>
          <w:numId w:val="8"/>
        </w:numPr>
        <w:spacing w:after="30"/>
        <w:textAlignment w:val="top"/>
        <w:outlineLvl w:val="2"/>
      </w:pPr>
      <w:r>
        <w:t>участие в мастер-классах и круглых столах;</w:t>
      </w:r>
    </w:p>
    <w:p w:rsidR="0081718A" w:rsidRDefault="0081718A" w:rsidP="0081718A">
      <w:pPr>
        <w:numPr>
          <w:ilvl w:val="0"/>
          <w:numId w:val="8"/>
        </w:numPr>
        <w:spacing w:after="30"/>
        <w:textAlignment w:val="top"/>
        <w:outlineLvl w:val="2"/>
      </w:pPr>
      <w:r>
        <w:t>пригласительный на гала концерт;</w:t>
      </w:r>
    </w:p>
    <w:p w:rsidR="0081718A" w:rsidRDefault="0081718A" w:rsidP="0081718A">
      <w:pPr>
        <w:numPr>
          <w:ilvl w:val="0"/>
          <w:numId w:val="8"/>
        </w:numPr>
        <w:spacing w:after="30"/>
        <w:textAlignment w:val="top"/>
        <w:outlineLvl w:val="2"/>
      </w:pPr>
      <w:r>
        <w:t>фото и видео съемка;</w:t>
      </w:r>
    </w:p>
    <w:p w:rsidR="0081718A" w:rsidRDefault="0081718A" w:rsidP="0081718A">
      <w:pPr>
        <w:numPr>
          <w:ilvl w:val="0"/>
          <w:numId w:val="8"/>
        </w:numPr>
        <w:spacing w:after="30"/>
        <w:textAlignment w:val="top"/>
        <w:outlineLvl w:val="2"/>
      </w:pPr>
      <w:r>
        <w:t>бесплатное место для руководителя группы по схеме 15+1.</w:t>
      </w:r>
    </w:p>
    <w:p w:rsidR="0081718A" w:rsidRDefault="0081718A" w:rsidP="0081718A">
      <w:pPr>
        <w:spacing w:after="30"/>
        <w:ind w:left="675"/>
        <w:textAlignment w:val="top"/>
        <w:outlineLvl w:val="2"/>
        <w:rPr>
          <w:b/>
        </w:rPr>
      </w:pPr>
    </w:p>
    <w:p w:rsidR="0081718A" w:rsidRDefault="0081718A" w:rsidP="0081718A">
      <w:pPr>
        <w:spacing w:after="30"/>
        <w:ind w:left="675"/>
        <w:textAlignment w:val="top"/>
        <w:outlineLvl w:val="2"/>
        <w:rPr>
          <w:b/>
        </w:rPr>
      </w:pPr>
      <w:r>
        <w:rPr>
          <w:b/>
        </w:rPr>
        <w:t>Дополнительно оплачивается:</w:t>
      </w:r>
    </w:p>
    <w:p w:rsidR="0081718A" w:rsidRDefault="0081718A" w:rsidP="0081718A">
      <w:pPr>
        <w:numPr>
          <w:ilvl w:val="0"/>
          <w:numId w:val="9"/>
        </w:numPr>
        <w:spacing w:after="30"/>
        <w:textAlignment w:val="top"/>
        <w:outlineLvl w:val="2"/>
      </w:pPr>
      <w:r>
        <w:t>проезд до города Минска и обратно;</w:t>
      </w:r>
    </w:p>
    <w:p w:rsidR="0081718A" w:rsidRDefault="0081718A" w:rsidP="0081718A">
      <w:pPr>
        <w:numPr>
          <w:ilvl w:val="0"/>
          <w:numId w:val="9"/>
        </w:numPr>
        <w:spacing w:after="30"/>
        <w:textAlignment w:val="top"/>
        <w:outlineLvl w:val="2"/>
      </w:pPr>
      <w:r>
        <w:t>добровольный взнос за участие (см. пункт «Финансовые условия»);</w:t>
      </w:r>
    </w:p>
    <w:p w:rsidR="0081718A" w:rsidRDefault="0081718A" w:rsidP="0081718A">
      <w:pPr>
        <w:numPr>
          <w:ilvl w:val="0"/>
          <w:numId w:val="9"/>
        </w:numPr>
        <w:spacing w:after="30"/>
        <w:textAlignment w:val="top"/>
        <w:outlineLvl w:val="2"/>
      </w:pPr>
      <w:r>
        <w:t>питание (возможность организации питания от 10$);</w:t>
      </w:r>
    </w:p>
    <w:p w:rsidR="0081718A" w:rsidRDefault="0081718A" w:rsidP="0081718A">
      <w:pPr>
        <w:numPr>
          <w:ilvl w:val="0"/>
          <w:numId w:val="9"/>
        </w:numPr>
        <w:spacing w:after="30"/>
        <w:textAlignment w:val="top"/>
        <w:outlineLvl w:val="2"/>
      </w:pPr>
      <w:r>
        <w:t>дополнительные экскурсии.</w:t>
      </w:r>
    </w:p>
    <w:p w:rsidR="0081718A" w:rsidRDefault="0081718A" w:rsidP="0081718A">
      <w:pPr>
        <w:spacing w:after="30"/>
        <w:ind w:left="675"/>
        <w:textAlignment w:val="top"/>
        <w:outlineLvl w:val="2"/>
        <w:rPr>
          <w:b/>
        </w:rPr>
      </w:pPr>
    </w:p>
    <w:p w:rsidR="0081718A" w:rsidRDefault="0081718A" w:rsidP="0081718A">
      <w:pPr>
        <w:spacing w:after="30"/>
        <w:ind w:left="675"/>
        <w:textAlignment w:val="top"/>
        <w:outlineLvl w:val="2"/>
        <w:rPr>
          <w:b/>
        </w:rPr>
      </w:pPr>
    </w:p>
    <w:p w:rsidR="00F7225F" w:rsidRDefault="00F7225F" w:rsidP="0081718A">
      <w:pPr>
        <w:spacing w:after="30"/>
        <w:ind w:firstLine="675"/>
        <w:textAlignment w:val="top"/>
        <w:outlineLvl w:val="2"/>
        <w:rPr>
          <w:b/>
        </w:rPr>
      </w:pPr>
    </w:p>
    <w:p w:rsidR="0081718A" w:rsidRDefault="0081718A" w:rsidP="0081718A">
      <w:pPr>
        <w:spacing w:after="30"/>
        <w:ind w:firstLine="675"/>
        <w:textAlignment w:val="top"/>
        <w:outlineLvl w:val="2"/>
        <w:rPr>
          <w:b/>
        </w:rPr>
      </w:pPr>
      <w:r>
        <w:rPr>
          <w:b/>
        </w:rPr>
        <w:lastRenderedPageBreak/>
        <w:t>СТОИМОСТЬ ПРОГРАММЫ проживания № 2 —   130 евро/чел.</w:t>
      </w:r>
    </w:p>
    <w:p w:rsidR="0081718A" w:rsidRDefault="0081718A" w:rsidP="0081718A">
      <w:pPr>
        <w:spacing w:after="30"/>
        <w:ind w:left="675"/>
        <w:textAlignment w:val="top"/>
        <w:outlineLvl w:val="2"/>
      </w:pPr>
      <w:r>
        <w:t xml:space="preserve">В стоимость включено: </w:t>
      </w:r>
    </w:p>
    <w:p w:rsidR="0081718A" w:rsidRDefault="00F7225F" w:rsidP="0081718A">
      <w:pPr>
        <w:numPr>
          <w:ilvl w:val="0"/>
          <w:numId w:val="10"/>
        </w:numPr>
        <w:spacing w:after="30"/>
        <w:textAlignment w:val="top"/>
        <w:outlineLvl w:val="2"/>
      </w:pPr>
      <w:r>
        <w:t>2 ночи</w:t>
      </w:r>
      <w:r w:rsidR="0081718A">
        <w:t xml:space="preserve"> в гостинице </w:t>
      </w:r>
      <w:proofErr w:type="spellStart"/>
      <w:r w:rsidR="0081718A">
        <w:t>туркласса</w:t>
      </w:r>
      <w:proofErr w:type="spellEnd"/>
      <w:r w:rsidR="0081718A">
        <w:t>, 2– 3-х местное размещение;</w:t>
      </w:r>
    </w:p>
    <w:p w:rsidR="0081718A" w:rsidRDefault="0081718A" w:rsidP="0081718A">
      <w:pPr>
        <w:numPr>
          <w:ilvl w:val="0"/>
          <w:numId w:val="10"/>
        </w:numPr>
        <w:spacing w:after="30"/>
        <w:textAlignment w:val="top"/>
        <w:outlineLvl w:val="2"/>
      </w:pPr>
      <w:r>
        <w:t>2 завтрака, 2 ужина;</w:t>
      </w:r>
    </w:p>
    <w:p w:rsidR="0081718A" w:rsidRDefault="0081718A" w:rsidP="0081718A">
      <w:pPr>
        <w:numPr>
          <w:ilvl w:val="0"/>
          <w:numId w:val="10"/>
        </w:numPr>
        <w:spacing w:after="30"/>
        <w:textAlignment w:val="top"/>
        <w:outlineLvl w:val="2"/>
      </w:pPr>
      <w:r>
        <w:t>автобусное обслуживание: встреча и проводы с ж/д вокзала, передвижения по программе фестиваля;</w:t>
      </w:r>
    </w:p>
    <w:p w:rsidR="0081718A" w:rsidRDefault="0081718A" w:rsidP="0081718A">
      <w:pPr>
        <w:numPr>
          <w:ilvl w:val="0"/>
          <w:numId w:val="10"/>
        </w:numPr>
        <w:spacing w:after="30"/>
        <w:textAlignment w:val="top"/>
        <w:outlineLvl w:val="2"/>
      </w:pPr>
      <w:r>
        <w:t>мед. страховка (для танцоров);</w:t>
      </w:r>
    </w:p>
    <w:p w:rsidR="0081718A" w:rsidRDefault="0081718A" w:rsidP="0081718A">
      <w:pPr>
        <w:numPr>
          <w:ilvl w:val="0"/>
          <w:numId w:val="10"/>
        </w:numPr>
        <w:spacing w:after="30"/>
        <w:textAlignment w:val="top"/>
        <w:outlineLvl w:val="2"/>
      </w:pPr>
      <w:r>
        <w:t>обзорная экскурсия по Минску;</w:t>
      </w:r>
    </w:p>
    <w:p w:rsidR="0081718A" w:rsidRDefault="0081718A" w:rsidP="0081718A">
      <w:pPr>
        <w:numPr>
          <w:ilvl w:val="0"/>
          <w:numId w:val="10"/>
        </w:numPr>
        <w:spacing w:after="30"/>
        <w:textAlignment w:val="top"/>
        <w:outlineLvl w:val="2"/>
      </w:pPr>
      <w:r>
        <w:t>участие в мастер-классах и круглых столах;</w:t>
      </w:r>
    </w:p>
    <w:p w:rsidR="0081718A" w:rsidRDefault="0081718A" w:rsidP="0081718A">
      <w:pPr>
        <w:numPr>
          <w:ilvl w:val="0"/>
          <w:numId w:val="10"/>
        </w:numPr>
        <w:spacing w:after="30"/>
        <w:textAlignment w:val="top"/>
        <w:outlineLvl w:val="2"/>
      </w:pPr>
      <w:r>
        <w:t>пригласительный на гала концерт;</w:t>
      </w:r>
    </w:p>
    <w:p w:rsidR="0081718A" w:rsidRDefault="0081718A" w:rsidP="0081718A">
      <w:pPr>
        <w:numPr>
          <w:ilvl w:val="0"/>
          <w:numId w:val="10"/>
        </w:numPr>
        <w:spacing w:after="30"/>
        <w:textAlignment w:val="top"/>
        <w:outlineLvl w:val="2"/>
      </w:pPr>
      <w:r>
        <w:t>фото и видео съемка;</w:t>
      </w:r>
    </w:p>
    <w:p w:rsidR="0081718A" w:rsidRDefault="0081718A" w:rsidP="0081718A">
      <w:pPr>
        <w:numPr>
          <w:ilvl w:val="0"/>
          <w:numId w:val="10"/>
        </w:numPr>
        <w:spacing w:after="30"/>
        <w:textAlignment w:val="top"/>
        <w:outlineLvl w:val="2"/>
      </w:pPr>
      <w:r>
        <w:t>бесплатное место для руководителя группы по схеме 15+1.</w:t>
      </w:r>
    </w:p>
    <w:p w:rsidR="0081718A" w:rsidRDefault="0081718A" w:rsidP="0081718A">
      <w:pPr>
        <w:spacing w:after="30"/>
        <w:ind w:left="675"/>
        <w:textAlignment w:val="top"/>
        <w:outlineLvl w:val="2"/>
        <w:rPr>
          <w:b/>
        </w:rPr>
      </w:pPr>
    </w:p>
    <w:p w:rsidR="0081718A" w:rsidRDefault="0081718A" w:rsidP="0081718A">
      <w:pPr>
        <w:spacing w:after="30"/>
        <w:ind w:left="675"/>
        <w:textAlignment w:val="top"/>
        <w:outlineLvl w:val="2"/>
        <w:rPr>
          <w:b/>
        </w:rPr>
      </w:pPr>
      <w:r>
        <w:rPr>
          <w:b/>
        </w:rPr>
        <w:t>Дополнительно оплачивается:</w:t>
      </w:r>
    </w:p>
    <w:p w:rsidR="0081718A" w:rsidRDefault="0081718A" w:rsidP="0081718A">
      <w:pPr>
        <w:numPr>
          <w:ilvl w:val="0"/>
          <w:numId w:val="11"/>
        </w:numPr>
        <w:spacing w:after="30"/>
        <w:textAlignment w:val="top"/>
        <w:outlineLvl w:val="2"/>
      </w:pPr>
      <w:r>
        <w:t>проезд до г. Минска и обратно;</w:t>
      </w:r>
    </w:p>
    <w:p w:rsidR="0081718A" w:rsidRDefault="0081718A" w:rsidP="0081718A">
      <w:pPr>
        <w:numPr>
          <w:ilvl w:val="0"/>
          <w:numId w:val="11"/>
        </w:numPr>
        <w:spacing w:after="30"/>
        <w:textAlignment w:val="top"/>
        <w:outlineLvl w:val="2"/>
      </w:pPr>
      <w:r>
        <w:t>добровольный взнос за участие (см. пункт «Финансовые условия»);</w:t>
      </w:r>
    </w:p>
    <w:p w:rsidR="0081718A" w:rsidRDefault="0081718A" w:rsidP="0081718A">
      <w:pPr>
        <w:numPr>
          <w:ilvl w:val="0"/>
          <w:numId w:val="11"/>
        </w:numPr>
        <w:spacing w:after="30"/>
        <w:textAlignment w:val="top"/>
        <w:outlineLvl w:val="2"/>
      </w:pPr>
      <w:r>
        <w:t>обеды (возможность организации питания от 10$);</w:t>
      </w:r>
    </w:p>
    <w:p w:rsidR="0081718A" w:rsidRDefault="0081718A" w:rsidP="0081718A">
      <w:pPr>
        <w:numPr>
          <w:ilvl w:val="0"/>
          <w:numId w:val="11"/>
        </w:numPr>
        <w:spacing w:after="30"/>
        <w:textAlignment w:val="top"/>
        <w:outlineLvl w:val="2"/>
      </w:pPr>
      <w:r>
        <w:t>дополнительные экскурсии.</w:t>
      </w:r>
    </w:p>
    <w:p w:rsidR="0081718A" w:rsidRDefault="004A0E0F" w:rsidP="004A0E0F">
      <w:pPr>
        <w:tabs>
          <w:tab w:val="left" w:pos="4350"/>
        </w:tabs>
        <w:spacing w:after="30"/>
        <w:ind w:left="675"/>
        <w:textAlignment w:val="top"/>
        <w:outlineLvl w:val="2"/>
        <w:rPr>
          <w:b/>
          <w:color w:val="FF0000"/>
        </w:rPr>
      </w:pPr>
      <w:r>
        <w:rPr>
          <w:b/>
          <w:color w:val="FF0000"/>
        </w:rPr>
        <w:tab/>
      </w:r>
    </w:p>
    <w:p w:rsidR="004A0E0F" w:rsidRDefault="004A0E0F" w:rsidP="004A0E0F">
      <w:pPr>
        <w:tabs>
          <w:tab w:val="left" w:pos="4350"/>
        </w:tabs>
        <w:spacing w:after="30"/>
        <w:ind w:left="675"/>
        <w:textAlignment w:val="top"/>
        <w:outlineLvl w:val="2"/>
        <w:rPr>
          <w:b/>
          <w:color w:val="FF0000"/>
        </w:rPr>
      </w:pPr>
    </w:p>
    <w:p w:rsidR="004A0E0F" w:rsidRDefault="004A0E0F" w:rsidP="004A0E0F">
      <w:pPr>
        <w:tabs>
          <w:tab w:val="left" w:pos="4350"/>
        </w:tabs>
        <w:spacing w:after="30"/>
        <w:ind w:left="675"/>
        <w:textAlignment w:val="top"/>
        <w:outlineLvl w:val="2"/>
        <w:rPr>
          <w:b/>
          <w:color w:val="FF0000"/>
        </w:rPr>
      </w:pPr>
    </w:p>
    <w:p w:rsidR="0081718A" w:rsidRDefault="0081718A" w:rsidP="0081718A">
      <w:pPr>
        <w:spacing w:after="30"/>
        <w:ind w:left="675"/>
        <w:textAlignment w:val="top"/>
        <w:outlineLvl w:val="2"/>
        <w:rPr>
          <w:b/>
        </w:rPr>
      </w:pPr>
      <w:r>
        <w:rPr>
          <w:b/>
        </w:rPr>
        <w:t>СТОИМОСТЬ ПРОГРАММЫ проживания № 3 —    200 евро/чел.</w:t>
      </w:r>
    </w:p>
    <w:p w:rsidR="0081718A" w:rsidRDefault="0081718A" w:rsidP="0081718A">
      <w:pPr>
        <w:spacing w:after="30"/>
        <w:ind w:left="675"/>
        <w:textAlignment w:val="top"/>
        <w:outlineLvl w:val="2"/>
        <w:rPr>
          <w:b/>
        </w:rPr>
      </w:pPr>
      <w:r>
        <w:rPr>
          <w:b/>
        </w:rPr>
        <w:t xml:space="preserve">В стоимость включено: </w:t>
      </w:r>
    </w:p>
    <w:p w:rsidR="0081718A" w:rsidRDefault="00F7225F" w:rsidP="0081718A">
      <w:pPr>
        <w:numPr>
          <w:ilvl w:val="0"/>
          <w:numId w:val="12"/>
        </w:numPr>
        <w:spacing w:after="30"/>
        <w:textAlignment w:val="top"/>
        <w:outlineLvl w:val="2"/>
      </w:pPr>
      <w:r>
        <w:t>3 ночи</w:t>
      </w:r>
      <w:r w:rsidR="0081718A">
        <w:t xml:space="preserve"> в гостинице </w:t>
      </w:r>
      <w:proofErr w:type="spellStart"/>
      <w:r w:rsidR="0081718A">
        <w:t>туркласса</w:t>
      </w:r>
      <w:proofErr w:type="spellEnd"/>
      <w:r w:rsidR="0081718A">
        <w:t>, 2– 3-х местное размещение;</w:t>
      </w:r>
    </w:p>
    <w:p w:rsidR="0081718A" w:rsidRDefault="0081718A" w:rsidP="0081718A">
      <w:pPr>
        <w:numPr>
          <w:ilvl w:val="0"/>
          <w:numId w:val="12"/>
        </w:numPr>
        <w:spacing w:after="30"/>
        <w:textAlignment w:val="top"/>
        <w:outlineLvl w:val="2"/>
      </w:pPr>
      <w:r>
        <w:t>3 завтрака, 3 ужина;</w:t>
      </w:r>
    </w:p>
    <w:p w:rsidR="0081718A" w:rsidRDefault="0081718A" w:rsidP="0081718A">
      <w:pPr>
        <w:numPr>
          <w:ilvl w:val="0"/>
          <w:numId w:val="12"/>
        </w:numPr>
        <w:spacing w:after="30"/>
        <w:textAlignment w:val="top"/>
        <w:outlineLvl w:val="2"/>
      </w:pPr>
      <w:r>
        <w:t>автобусное обслуживание: встреча и проводы с ж/д вокзала, передвижения по программе фестиваля;</w:t>
      </w:r>
    </w:p>
    <w:p w:rsidR="0081718A" w:rsidRDefault="0081718A" w:rsidP="0081718A">
      <w:pPr>
        <w:numPr>
          <w:ilvl w:val="0"/>
          <w:numId w:val="12"/>
        </w:numPr>
        <w:spacing w:after="30"/>
        <w:textAlignment w:val="top"/>
        <w:outlineLvl w:val="2"/>
      </w:pPr>
      <w:r>
        <w:t>мед. страховка (для танцоров);</w:t>
      </w:r>
    </w:p>
    <w:p w:rsidR="0081718A" w:rsidRDefault="0081718A" w:rsidP="0081718A">
      <w:pPr>
        <w:numPr>
          <w:ilvl w:val="0"/>
          <w:numId w:val="12"/>
        </w:numPr>
        <w:spacing w:after="30"/>
        <w:textAlignment w:val="top"/>
        <w:outlineLvl w:val="2"/>
      </w:pPr>
      <w:r>
        <w:t>обзорная экскурсия по Минску;</w:t>
      </w:r>
    </w:p>
    <w:p w:rsidR="0081718A" w:rsidRDefault="0081718A" w:rsidP="0081718A">
      <w:pPr>
        <w:numPr>
          <w:ilvl w:val="0"/>
          <w:numId w:val="12"/>
        </w:numPr>
        <w:spacing w:after="30"/>
        <w:textAlignment w:val="top"/>
        <w:outlineLvl w:val="2"/>
      </w:pPr>
      <w:r>
        <w:t>участие в мастер-классах и круглых столах;</w:t>
      </w:r>
    </w:p>
    <w:p w:rsidR="0081718A" w:rsidRDefault="0081718A" w:rsidP="0081718A">
      <w:pPr>
        <w:numPr>
          <w:ilvl w:val="0"/>
          <w:numId w:val="12"/>
        </w:numPr>
        <w:spacing w:after="30"/>
        <w:textAlignment w:val="top"/>
        <w:outlineLvl w:val="2"/>
      </w:pPr>
      <w:r>
        <w:t>пригласительный на гала концерт;</w:t>
      </w:r>
    </w:p>
    <w:p w:rsidR="0081718A" w:rsidRDefault="0081718A" w:rsidP="0081718A">
      <w:pPr>
        <w:numPr>
          <w:ilvl w:val="0"/>
          <w:numId w:val="12"/>
        </w:numPr>
        <w:spacing w:after="30"/>
        <w:textAlignment w:val="top"/>
        <w:outlineLvl w:val="2"/>
      </w:pPr>
      <w:r>
        <w:t>фото и видео съемка;</w:t>
      </w:r>
    </w:p>
    <w:p w:rsidR="0081718A" w:rsidRDefault="0081718A" w:rsidP="0081718A">
      <w:pPr>
        <w:numPr>
          <w:ilvl w:val="0"/>
          <w:numId w:val="12"/>
        </w:numPr>
        <w:spacing w:after="30"/>
        <w:textAlignment w:val="top"/>
        <w:outlineLvl w:val="2"/>
      </w:pPr>
      <w:r>
        <w:t>бесплатное место для руководителя группы по схеме 15+1.</w:t>
      </w:r>
    </w:p>
    <w:p w:rsidR="0081718A" w:rsidRDefault="0081718A" w:rsidP="0081718A">
      <w:pPr>
        <w:spacing w:after="30"/>
        <w:ind w:left="675"/>
        <w:textAlignment w:val="top"/>
        <w:outlineLvl w:val="2"/>
        <w:rPr>
          <w:b/>
        </w:rPr>
      </w:pPr>
    </w:p>
    <w:p w:rsidR="0081718A" w:rsidRDefault="0081718A" w:rsidP="0081718A">
      <w:pPr>
        <w:spacing w:after="30"/>
        <w:ind w:left="675"/>
        <w:textAlignment w:val="top"/>
        <w:outlineLvl w:val="2"/>
        <w:rPr>
          <w:b/>
        </w:rPr>
      </w:pPr>
      <w:r>
        <w:rPr>
          <w:b/>
        </w:rPr>
        <w:t>Дополнительно оплачивается:</w:t>
      </w:r>
    </w:p>
    <w:p w:rsidR="0081718A" w:rsidRDefault="0081718A" w:rsidP="0081718A">
      <w:pPr>
        <w:numPr>
          <w:ilvl w:val="0"/>
          <w:numId w:val="13"/>
        </w:numPr>
        <w:spacing w:after="30"/>
        <w:textAlignment w:val="top"/>
        <w:outlineLvl w:val="2"/>
      </w:pPr>
      <w:r>
        <w:t>проезд до г. Минска и обратно;</w:t>
      </w:r>
    </w:p>
    <w:p w:rsidR="0081718A" w:rsidRDefault="0081718A" w:rsidP="0081718A">
      <w:pPr>
        <w:numPr>
          <w:ilvl w:val="0"/>
          <w:numId w:val="13"/>
        </w:numPr>
        <w:spacing w:after="30"/>
        <w:textAlignment w:val="top"/>
        <w:outlineLvl w:val="2"/>
      </w:pPr>
      <w:r>
        <w:t>добровольный взнос за участие (см. пункт «Финансовые условия»);</w:t>
      </w:r>
    </w:p>
    <w:p w:rsidR="0081718A" w:rsidRDefault="0081718A" w:rsidP="0081718A">
      <w:pPr>
        <w:numPr>
          <w:ilvl w:val="0"/>
          <w:numId w:val="13"/>
        </w:numPr>
        <w:spacing w:after="30"/>
        <w:textAlignment w:val="top"/>
        <w:outlineLvl w:val="2"/>
      </w:pPr>
      <w:r>
        <w:t>обеды (возможность организации питания от 10$);</w:t>
      </w:r>
    </w:p>
    <w:p w:rsidR="0081718A" w:rsidRDefault="0081718A" w:rsidP="0081718A">
      <w:pPr>
        <w:numPr>
          <w:ilvl w:val="0"/>
          <w:numId w:val="13"/>
        </w:numPr>
        <w:spacing w:after="30"/>
        <w:textAlignment w:val="top"/>
        <w:outlineLvl w:val="2"/>
      </w:pPr>
      <w:r>
        <w:t xml:space="preserve">дополнительные экскурсии. </w:t>
      </w:r>
    </w:p>
    <w:p w:rsidR="0081718A" w:rsidRDefault="0081718A" w:rsidP="0081718A">
      <w:pPr>
        <w:spacing w:after="30"/>
        <w:ind w:left="675"/>
        <w:textAlignment w:val="top"/>
        <w:outlineLvl w:val="2"/>
        <w:rPr>
          <w:b/>
        </w:rPr>
      </w:pPr>
    </w:p>
    <w:p w:rsidR="0081718A" w:rsidRDefault="00017CC3" w:rsidP="00017CC3">
      <w:pPr>
        <w:spacing w:after="30"/>
        <w:ind w:left="675"/>
        <w:textAlignment w:val="top"/>
        <w:outlineLvl w:val="2"/>
        <w:rPr>
          <w:b/>
        </w:rPr>
      </w:pPr>
      <w:r>
        <w:rPr>
          <w:b/>
        </w:rPr>
        <w:t>! Возможно</w:t>
      </w:r>
      <w:r w:rsidR="0081718A">
        <w:rPr>
          <w:b/>
        </w:rPr>
        <w:t xml:space="preserve"> участие только в конкурсной программе (при оплате добровольного взноса)!</w:t>
      </w:r>
    </w:p>
    <w:p w:rsidR="00017CC3" w:rsidRDefault="00017CC3" w:rsidP="00017CC3">
      <w:pPr>
        <w:spacing w:after="30"/>
        <w:ind w:left="675"/>
        <w:textAlignment w:val="top"/>
        <w:outlineLvl w:val="2"/>
        <w:rPr>
          <w:b/>
        </w:rPr>
      </w:pPr>
    </w:p>
    <w:p w:rsidR="00017CC3" w:rsidRDefault="00017CC3" w:rsidP="00017CC3">
      <w:pPr>
        <w:spacing w:after="30"/>
        <w:ind w:left="675"/>
        <w:textAlignment w:val="top"/>
        <w:outlineLvl w:val="2"/>
        <w:rPr>
          <w:b/>
        </w:rPr>
      </w:pPr>
    </w:p>
    <w:p w:rsidR="00017CC3" w:rsidRDefault="00017CC3" w:rsidP="00017CC3">
      <w:pPr>
        <w:spacing w:after="30"/>
        <w:ind w:left="675"/>
        <w:textAlignment w:val="top"/>
        <w:outlineLvl w:val="2"/>
        <w:rPr>
          <w:b/>
        </w:rPr>
      </w:pPr>
    </w:p>
    <w:p w:rsidR="00017CC3" w:rsidRDefault="00017CC3" w:rsidP="00017CC3">
      <w:pPr>
        <w:spacing w:after="30"/>
        <w:ind w:left="675"/>
        <w:textAlignment w:val="top"/>
        <w:outlineLvl w:val="2"/>
        <w:rPr>
          <w:b/>
        </w:rPr>
      </w:pPr>
    </w:p>
    <w:p w:rsidR="0081718A" w:rsidRPr="00017CC3" w:rsidRDefault="0081718A" w:rsidP="0081718A">
      <w:pPr>
        <w:spacing w:after="30"/>
        <w:ind w:left="675"/>
        <w:textAlignment w:val="top"/>
        <w:outlineLvl w:val="2"/>
        <w:rPr>
          <w:b/>
        </w:rPr>
      </w:pPr>
      <w:r w:rsidRPr="00017CC3">
        <w:rPr>
          <w:b/>
        </w:rPr>
        <w:lastRenderedPageBreak/>
        <w:t>Оплата пакетов проживание:</w:t>
      </w:r>
    </w:p>
    <w:p w:rsidR="0081718A" w:rsidRPr="00017CC3" w:rsidRDefault="0081718A" w:rsidP="0081718A">
      <w:pPr>
        <w:spacing w:after="30"/>
        <w:ind w:left="675"/>
        <w:textAlignment w:val="top"/>
        <w:outlineLvl w:val="2"/>
        <w:rPr>
          <w:b/>
        </w:rPr>
      </w:pPr>
      <w:r w:rsidRPr="00017CC3">
        <w:rPr>
          <w:b/>
        </w:rPr>
        <w:t>ООО «Продюсерский центр «Менада Групп»</w:t>
      </w:r>
    </w:p>
    <w:p w:rsidR="0081718A" w:rsidRPr="00017CC3" w:rsidRDefault="0081718A" w:rsidP="0081718A">
      <w:pPr>
        <w:spacing w:after="30"/>
        <w:ind w:left="675"/>
        <w:textAlignment w:val="top"/>
        <w:outlineLvl w:val="2"/>
        <w:rPr>
          <w:b/>
        </w:rPr>
      </w:pPr>
      <w:r w:rsidRPr="00017CC3">
        <w:rPr>
          <w:b/>
        </w:rPr>
        <w:t>Юридический адрес: г. Минск, 220089, ул. Грушевская 136, пом. №22/5.</w:t>
      </w:r>
    </w:p>
    <w:p w:rsidR="0081718A" w:rsidRDefault="0081718A" w:rsidP="0081718A">
      <w:pPr>
        <w:spacing w:after="30"/>
        <w:ind w:left="675"/>
        <w:textAlignment w:val="top"/>
        <w:outlineLvl w:val="2"/>
        <w:rPr>
          <w:b/>
        </w:rPr>
      </w:pPr>
      <w:r w:rsidRPr="00017CC3">
        <w:rPr>
          <w:b/>
        </w:rPr>
        <w:t>Почтовый адрес: г. Минск, 220004 , ул. Кальварийская 17, офис 409.</w:t>
      </w:r>
    </w:p>
    <w:p w:rsidR="00D4600A" w:rsidRPr="00017CC3" w:rsidRDefault="00D4600A" w:rsidP="0081718A">
      <w:pPr>
        <w:spacing w:after="30"/>
        <w:ind w:left="675"/>
        <w:textAlignment w:val="top"/>
        <w:outlineLvl w:val="2"/>
        <w:rPr>
          <w:b/>
        </w:rPr>
      </w:pPr>
    </w:p>
    <w:p w:rsidR="0081718A" w:rsidRDefault="0081718A" w:rsidP="0081718A">
      <w:pPr>
        <w:spacing w:after="30"/>
        <w:ind w:left="675"/>
        <w:textAlignment w:val="top"/>
        <w:outlineLvl w:val="2"/>
        <w:rPr>
          <w:b/>
        </w:rPr>
      </w:pPr>
      <w:r w:rsidRPr="00017CC3">
        <w:rPr>
          <w:b/>
        </w:rPr>
        <w:t>Банковские реквизиты:</w:t>
      </w:r>
    </w:p>
    <w:p w:rsidR="002E344F" w:rsidRDefault="002E344F" w:rsidP="0081718A">
      <w:pPr>
        <w:spacing w:after="30"/>
        <w:ind w:left="675"/>
        <w:textAlignment w:val="top"/>
        <w:outlineLvl w:val="2"/>
        <w:rPr>
          <w:b/>
        </w:rPr>
      </w:pPr>
    </w:p>
    <w:p w:rsidR="002E344F" w:rsidRPr="002E344F" w:rsidRDefault="002E344F" w:rsidP="0081718A">
      <w:pPr>
        <w:spacing w:after="30"/>
        <w:ind w:left="675"/>
        <w:textAlignment w:val="top"/>
        <w:outlineLvl w:val="2"/>
        <w:rPr>
          <w:b/>
        </w:rPr>
      </w:pPr>
      <w:r>
        <w:rPr>
          <w:b/>
        </w:rPr>
        <w:t>Счет в белорусских рублях:</w:t>
      </w:r>
    </w:p>
    <w:p w:rsidR="0081718A" w:rsidRPr="00017CC3" w:rsidRDefault="0081718A" w:rsidP="0081718A">
      <w:pPr>
        <w:spacing w:after="30"/>
        <w:ind w:left="675"/>
        <w:textAlignment w:val="top"/>
        <w:outlineLvl w:val="2"/>
        <w:rPr>
          <w:b/>
        </w:rPr>
      </w:pPr>
      <w:r w:rsidRPr="00017CC3">
        <w:rPr>
          <w:b/>
        </w:rPr>
        <w:t>р/с BY37</w:t>
      </w:r>
      <w:r w:rsidR="00F76AEA">
        <w:rPr>
          <w:b/>
        </w:rPr>
        <w:t xml:space="preserve"> UNBS 3012 1261 2300 0000 1933 </w:t>
      </w:r>
      <w:r w:rsidRPr="00017CC3">
        <w:rPr>
          <w:b/>
        </w:rPr>
        <w:t>ЗАО "БСБ Банк" код UNBSBY2X</w:t>
      </w:r>
    </w:p>
    <w:p w:rsidR="002E344F" w:rsidRDefault="002E344F" w:rsidP="0081718A">
      <w:pPr>
        <w:spacing w:after="30"/>
        <w:ind w:left="675"/>
        <w:textAlignment w:val="top"/>
        <w:outlineLvl w:val="2"/>
        <w:rPr>
          <w:b/>
        </w:rPr>
      </w:pPr>
    </w:p>
    <w:p w:rsidR="002E344F" w:rsidRDefault="002E344F" w:rsidP="0081718A">
      <w:pPr>
        <w:spacing w:after="30"/>
        <w:ind w:left="675"/>
        <w:textAlignment w:val="top"/>
        <w:outlineLvl w:val="2"/>
        <w:rPr>
          <w:b/>
        </w:rPr>
      </w:pPr>
      <w:r>
        <w:rPr>
          <w:b/>
        </w:rPr>
        <w:t>Счет в российских рублях:</w:t>
      </w:r>
      <w:r>
        <w:rPr>
          <w:b/>
        </w:rPr>
        <w:br/>
      </w:r>
      <w:r>
        <w:rPr>
          <w:b/>
          <w:color w:val="2E2E2E"/>
          <w:szCs w:val="21"/>
          <w:shd w:val="clear" w:color="auto" w:fill="FFFFFF"/>
        </w:rPr>
        <w:t xml:space="preserve">р/с </w:t>
      </w:r>
      <w:r w:rsidRPr="002E344F">
        <w:rPr>
          <w:b/>
          <w:color w:val="2E2E2E"/>
          <w:szCs w:val="21"/>
          <w:shd w:val="clear" w:color="auto" w:fill="FFFFFF"/>
        </w:rPr>
        <w:t>BY54</w:t>
      </w:r>
      <w:r>
        <w:rPr>
          <w:b/>
          <w:color w:val="2E2E2E"/>
          <w:szCs w:val="21"/>
          <w:shd w:val="clear" w:color="auto" w:fill="FFFFFF"/>
        </w:rPr>
        <w:t xml:space="preserve"> </w:t>
      </w:r>
      <w:r w:rsidRPr="002E344F">
        <w:rPr>
          <w:b/>
          <w:color w:val="2E2E2E"/>
          <w:szCs w:val="21"/>
          <w:shd w:val="clear" w:color="auto" w:fill="FFFFFF"/>
        </w:rPr>
        <w:t>UNBS</w:t>
      </w:r>
      <w:r>
        <w:rPr>
          <w:b/>
          <w:color w:val="2E2E2E"/>
          <w:szCs w:val="21"/>
          <w:shd w:val="clear" w:color="auto" w:fill="FFFFFF"/>
        </w:rPr>
        <w:t xml:space="preserve"> </w:t>
      </w:r>
      <w:r w:rsidRPr="002E344F">
        <w:rPr>
          <w:b/>
          <w:color w:val="2E2E2E"/>
          <w:szCs w:val="21"/>
          <w:shd w:val="clear" w:color="auto" w:fill="FFFFFF"/>
        </w:rPr>
        <w:t>3012</w:t>
      </w:r>
      <w:r>
        <w:rPr>
          <w:b/>
          <w:color w:val="2E2E2E"/>
          <w:szCs w:val="21"/>
          <w:shd w:val="clear" w:color="auto" w:fill="FFFFFF"/>
        </w:rPr>
        <w:t xml:space="preserve"> </w:t>
      </w:r>
      <w:r w:rsidRPr="002E344F">
        <w:rPr>
          <w:b/>
          <w:color w:val="2E2E2E"/>
          <w:szCs w:val="21"/>
          <w:shd w:val="clear" w:color="auto" w:fill="FFFFFF"/>
        </w:rPr>
        <w:t>1261</w:t>
      </w:r>
      <w:r>
        <w:rPr>
          <w:b/>
          <w:color w:val="2E2E2E"/>
          <w:szCs w:val="21"/>
          <w:shd w:val="clear" w:color="auto" w:fill="FFFFFF"/>
        </w:rPr>
        <w:t xml:space="preserve"> </w:t>
      </w:r>
      <w:r w:rsidRPr="002E344F">
        <w:rPr>
          <w:b/>
          <w:color w:val="2E2E2E"/>
          <w:szCs w:val="21"/>
          <w:shd w:val="clear" w:color="auto" w:fill="FFFFFF"/>
        </w:rPr>
        <w:t>2301</w:t>
      </w:r>
      <w:r>
        <w:rPr>
          <w:b/>
          <w:color w:val="2E2E2E"/>
          <w:szCs w:val="21"/>
          <w:shd w:val="clear" w:color="auto" w:fill="FFFFFF"/>
        </w:rPr>
        <w:t xml:space="preserve"> </w:t>
      </w:r>
      <w:r w:rsidRPr="002E344F">
        <w:rPr>
          <w:b/>
          <w:color w:val="2E2E2E"/>
          <w:szCs w:val="21"/>
          <w:shd w:val="clear" w:color="auto" w:fill="FFFFFF"/>
        </w:rPr>
        <w:t>0000</w:t>
      </w:r>
      <w:r>
        <w:rPr>
          <w:b/>
          <w:color w:val="2E2E2E"/>
          <w:szCs w:val="21"/>
          <w:shd w:val="clear" w:color="auto" w:fill="FFFFFF"/>
        </w:rPr>
        <w:t xml:space="preserve"> </w:t>
      </w:r>
      <w:r w:rsidRPr="002E344F">
        <w:rPr>
          <w:b/>
          <w:color w:val="2E2E2E"/>
          <w:szCs w:val="21"/>
          <w:shd w:val="clear" w:color="auto" w:fill="FFFFFF"/>
        </w:rPr>
        <w:t>1643</w:t>
      </w:r>
      <w:r>
        <w:rPr>
          <w:b/>
          <w:color w:val="2E2E2E"/>
          <w:szCs w:val="21"/>
          <w:shd w:val="clear" w:color="auto" w:fill="FFFFFF"/>
        </w:rPr>
        <w:t xml:space="preserve"> </w:t>
      </w:r>
      <w:r w:rsidRPr="00017CC3">
        <w:rPr>
          <w:b/>
        </w:rPr>
        <w:t>ЗАО "БСБ Банк" код UNBSBY2X</w:t>
      </w:r>
    </w:p>
    <w:p w:rsidR="002E344F" w:rsidRDefault="002E344F" w:rsidP="0081718A">
      <w:pPr>
        <w:spacing w:after="30"/>
        <w:ind w:left="675"/>
        <w:textAlignment w:val="top"/>
        <w:outlineLvl w:val="2"/>
        <w:rPr>
          <w:b/>
        </w:rPr>
      </w:pPr>
    </w:p>
    <w:p w:rsidR="002E344F" w:rsidRDefault="002E344F" w:rsidP="002E344F">
      <w:pPr>
        <w:shd w:val="clear" w:color="auto" w:fill="FFFFFF"/>
        <w:ind w:left="709"/>
        <w:rPr>
          <w:b/>
        </w:rPr>
      </w:pPr>
      <w:r>
        <w:rPr>
          <w:b/>
        </w:rPr>
        <w:t>Счет в евро:</w:t>
      </w:r>
      <w:r>
        <w:rPr>
          <w:b/>
        </w:rPr>
        <w:br/>
      </w:r>
      <w:r>
        <w:rPr>
          <w:b/>
          <w:color w:val="2E2E2E"/>
          <w:szCs w:val="21"/>
        </w:rPr>
        <w:t xml:space="preserve">р/с </w:t>
      </w:r>
      <w:r w:rsidRPr="002E344F">
        <w:rPr>
          <w:b/>
          <w:color w:val="2E2E2E"/>
          <w:szCs w:val="21"/>
        </w:rPr>
        <w:t>BY30</w:t>
      </w:r>
      <w:r>
        <w:rPr>
          <w:b/>
          <w:color w:val="2E2E2E"/>
          <w:szCs w:val="21"/>
        </w:rPr>
        <w:t xml:space="preserve"> </w:t>
      </w:r>
      <w:r w:rsidRPr="002E344F">
        <w:rPr>
          <w:b/>
          <w:color w:val="2E2E2E"/>
          <w:szCs w:val="21"/>
        </w:rPr>
        <w:t>UNBS</w:t>
      </w:r>
      <w:r>
        <w:rPr>
          <w:b/>
          <w:color w:val="2E2E2E"/>
          <w:szCs w:val="21"/>
        </w:rPr>
        <w:t xml:space="preserve"> </w:t>
      </w:r>
      <w:r w:rsidRPr="002E344F">
        <w:rPr>
          <w:b/>
          <w:color w:val="2E2E2E"/>
          <w:szCs w:val="21"/>
        </w:rPr>
        <w:t>3012</w:t>
      </w:r>
      <w:r>
        <w:rPr>
          <w:b/>
          <w:color w:val="2E2E2E"/>
          <w:szCs w:val="21"/>
        </w:rPr>
        <w:t xml:space="preserve"> </w:t>
      </w:r>
      <w:r w:rsidRPr="002E344F">
        <w:rPr>
          <w:b/>
          <w:color w:val="2E2E2E"/>
          <w:szCs w:val="21"/>
        </w:rPr>
        <w:t>1261</w:t>
      </w:r>
      <w:r>
        <w:rPr>
          <w:b/>
          <w:color w:val="2E2E2E"/>
          <w:szCs w:val="21"/>
        </w:rPr>
        <w:t xml:space="preserve"> </w:t>
      </w:r>
      <w:r w:rsidRPr="002E344F">
        <w:rPr>
          <w:b/>
          <w:color w:val="2E2E2E"/>
          <w:szCs w:val="21"/>
        </w:rPr>
        <w:t>2301</w:t>
      </w:r>
      <w:r>
        <w:rPr>
          <w:b/>
          <w:color w:val="2E2E2E"/>
          <w:szCs w:val="21"/>
        </w:rPr>
        <w:t xml:space="preserve"> </w:t>
      </w:r>
      <w:r w:rsidRPr="002E344F">
        <w:rPr>
          <w:b/>
          <w:color w:val="2E2E2E"/>
          <w:szCs w:val="21"/>
        </w:rPr>
        <w:t>0000</w:t>
      </w:r>
      <w:r>
        <w:rPr>
          <w:b/>
          <w:color w:val="2E2E2E"/>
          <w:szCs w:val="21"/>
        </w:rPr>
        <w:t xml:space="preserve"> </w:t>
      </w:r>
      <w:r w:rsidRPr="002E344F">
        <w:rPr>
          <w:b/>
          <w:color w:val="2E2E2E"/>
          <w:szCs w:val="21"/>
        </w:rPr>
        <w:t>1978</w:t>
      </w:r>
      <w:r>
        <w:rPr>
          <w:b/>
          <w:color w:val="2E2E2E"/>
          <w:szCs w:val="21"/>
        </w:rPr>
        <w:t xml:space="preserve"> </w:t>
      </w:r>
      <w:r w:rsidRPr="00017CC3">
        <w:rPr>
          <w:b/>
        </w:rPr>
        <w:t>ЗАО "БСБ Банк" код UNBSBY2X</w:t>
      </w:r>
    </w:p>
    <w:p w:rsidR="002E344F" w:rsidRDefault="002E344F" w:rsidP="002E344F">
      <w:pPr>
        <w:shd w:val="clear" w:color="auto" w:fill="FFFFFF"/>
        <w:ind w:left="709"/>
        <w:rPr>
          <w:b/>
        </w:rPr>
      </w:pPr>
    </w:p>
    <w:p w:rsidR="002E344F" w:rsidRDefault="002E344F" w:rsidP="002E344F">
      <w:pPr>
        <w:shd w:val="clear" w:color="auto" w:fill="FFFFFF"/>
        <w:ind w:left="709"/>
        <w:rPr>
          <w:b/>
        </w:rPr>
      </w:pPr>
      <w:r>
        <w:rPr>
          <w:b/>
        </w:rPr>
        <w:t>Счет в долларах США</w:t>
      </w:r>
      <w:r w:rsidR="00ED7E7A">
        <w:rPr>
          <w:b/>
        </w:rPr>
        <w:t>:</w:t>
      </w:r>
    </w:p>
    <w:p w:rsidR="00D4600A" w:rsidRPr="00D4600A" w:rsidRDefault="00ED7E7A" w:rsidP="00D4600A">
      <w:pPr>
        <w:shd w:val="clear" w:color="auto" w:fill="FFFFFF"/>
        <w:ind w:left="709"/>
        <w:rPr>
          <w:color w:val="2E2E2E"/>
          <w:szCs w:val="21"/>
        </w:rPr>
      </w:pPr>
      <w:r>
        <w:rPr>
          <w:b/>
        </w:rPr>
        <w:t xml:space="preserve">р/с </w:t>
      </w:r>
      <w:r w:rsidR="00D4600A" w:rsidRPr="00D4600A">
        <w:rPr>
          <w:b/>
          <w:color w:val="2E2E2E"/>
          <w:szCs w:val="21"/>
        </w:rPr>
        <w:t>BY70 UNBS 3012 1261 2301 0000 1840</w:t>
      </w:r>
      <w:r w:rsidR="00D4600A">
        <w:rPr>
          <w:b/>
          <w:color w:val="2E2E2E"/>
          <w:szCs w:val="21"/>
        </w:rPr>
        <w:t xml:space="preserve"> </w:t>
      </w:r>
      <w:r w:rsidR="00D4600A" w:rsidRPr="00017CC3">
        <w:rPr>
          <w:b/>
        </w:rPr>
        <w:t>ЗАО "БСБ Банк" код UNBSBY2X</w:t>
      </w:r>
    </w:p>
    <w:p w:rsidR="00D4600A" w:rsidRDefault="00D4600A" w:rsidP="003B062D">
      <w:pPr>
        <w:shd w:val="clear" w:color="auto" w:fill="FFFFFF"/>
        <w:rPr>
          <w:b/>
          <w:color w:val="2E2E2E"/>
          <w:sz w:val="32"/>
          <w:szCs w:val="21"/>
        </w:rPr>
      </w:pPr>
    </w:p>
    <w:p w:rsidR="00D4600A" w:rsidRPr="00017CC3" w:rsidRDefault="00D4600A" w:rsidP="00D4600A">
      <w:pPr>
        <w:spacing w:after="30"/>
        <w:ind w:left="675"/>
        <w:textAlignment w:val="top"/>
        <w:outlineLvl w:val="2"/>
        <w:rPr>
          <w:b/>
        </w:rPr>
      </w:pPr>
      <w:r w:rsidRPr="00017CC3">
        <w:rPr>
          <w:b/>
        </w:rPr>
        <w:t xml:space="preserve">адрес банка: г. Минск, 220030, пл. Свободы 4. </w:t>
      </w:r>
    </w:p>
    <w:p w:rsidR="00D4600A" w:rsidRPr="00017CC3" w:rsidRDefault="00D4600A" w:rsidP="00D4600A">
      <w:pPr>
        <w:spacing w:after="30"/>
        <w:ind w:left="675"/>
        <w:textAlignment w:val="top"/>
        <w:outlineLvl w:val="2"/>
        <w:rPr>
          <w:b/>
        </w:rPr>
      </w:pPr>
      <w:r w:rsidRPr="00017CC3">
        <w:rPr>
          <w:b/>
        </w:rPr>
        <w:t>УНП 192677926    ОКПО 382953345000</w:t>
      </w:r>
    </w:p>
    <w:p w:rsidR="00D4600A" w:rsidRDefault="00D4600A" w:rsidP="00D4600A">
      <w:pPr>
        <w:spacing w:after="30"/>
        <w:ind w:left="675"/>
        <w:textAlignment w:val="top"/>
        <w:outlineLvl w:val="2"/>
        <w:rPr>
          <w:b/>
        </w:rPr>
      </w:pPr>
      <w:r w:rsidRPr="00017CC3">
        <w:rPr>
          <w:b/>
        </w:rPr>
        <w:t>+375 29 655 49 49</w:t>
      </w:r>
    </w:p>
    <w:p w:rsidR="00D4600A" w:rsidRPr="00D4600A" w:rsidRDefault="00D4600A" w:rsidP="002E344F">
      <w:pPr>
        <w:shd w:val="clear" w:color="auto" w:fill="FFFFFF"/>
        <w:ind w:left="709"/>
        <w:rPr>
          <w:b/>
          <w:color w:val="2E2E2E"/>
          <w:sz w:val="32"/>
          <w:szCs w:val="21"/>
        </w:rPr>
      </w:pPr>
    </w:p>
    <w:p w:rsidR="002E344F" w:rsidRPr="00017CC3" w:rsidRDefault="002E344F" w:rsidP="0081718A">
      <w:pPr>
        <w:spacing w:after="30"/>
        <w:ind w:left="675"/>
        <w:textAlignment w:val="top"/>
        <w:outlineLvl w:val="2"/>
        <w:rPr>
          <w:b/>
        </w:rPr>
      </w:pPr>
    </w:p>
    <w:p w:rsidR="0081718A" w:rsidRDefault="0081718A" w:rsidP="0081718A"/>
    <w:p w:rsidR="0081718A" w:rsidRDefault="0081718A" w:rsidP="0081718A"/>
    <w:p w:rsidR="0081718A" w:rsidRDefault="0081718A" w:rsidP="0081718A"/>
    <w:p w:rsidR="0081718A" w:rsidRDefault="0081718A" w:rsidP="0081718A"/>
    <w:p w:rsidR="0081718A" w:rsidRDefault="0081718A" w:rsidP="0081718A"/>
    <w:p w:rsidR="0081718A" w:rsidRDefault="0081718A" w:rsidP="0081718A"/>
    <w:p w:rsidR="0081718A" w:rsidRDefault="0081718A" w:rsidP="0081718A"/>
    <w:p w:rsidR="0081718A" w:rsidRDefault="0081718A" w:rsidP="0081718A"/>
    <w:p w:rsidR="00017CC3" w:rsidRDefault="00017CC3" w:rsidP="0081718A"/>
    <w:p w:rsidR="00017CC3" w:rsidRDefault="00017CC3" w:rsidP="0081718A"/>
    <w:p w:rsidR="00017CC3" w:rsidRDefault="00017CC3" w:rsidP="0081718A"/>
    <w:p w:rsidR="00017CC3" w:rsidRDefault="00017CC3" w:rsidP="0081718A"/>
    <w:p w:rsidR="00017CC3" w:rsidRDefault="00017CC3" w:rsidP="0081718A"/>
    <w:p w:rsidR="00017CC3" w:rsidRDefault="00017CC3" w:rsidP="0081718A"/>
    <w:p w:rsidR="00017CC3" w:rsidRDefault="00017CC3" w:rsidP="0081718A"/>
    <w:p w:rsidR="00017CC3" w:rsidRDefault="00017CC3" w:rsidP="0081718A"/>
    <w:p w:rsidR="00017CC3" w:rsidRDefault="00017CC3" w:rsidP="0081718A"/>
    <w:p w:rsidR="00017CC3" w:rsidRDefault="00017CC3" w:rsidP="0081718A"/>
    <w:p w:rsidR="00017CC3" w:rsidRDefault="00017CC3" w:rsidP="0081718A"/>
    <w:p w:rsidR="00017CC3" w:rsidRDefault="00017CC3" w:rsidP="0081718A"/>
    <w:p w:rsidR="00017CC3" w:rsidRDefault="00017CC3" w:rsidP="0081718A"/>
    <w:p w:rsidR="00017CC3" w:rsidRDefault="00017CC3" w:rsidP="0081718A"/>
    <w:p w:rsidR="00017CC3" w:rsidRDefault="00017CC3" w:rsidP="0081718A"/>
    <w:p w:rsidR="00017CC3" w:rsidRDefault="00017CC3" w:rsidP="0081718A"/>
    <w:p w:rsidR="00017CC3" w:rsidRDefault="00017CC3" w:rsidP="0081718A"/>
    <w:p w:rsidR="00017CC3" w:rsidRDefault="00017CC3" w:rsidP="0081718A"/>
    <w:p w:rsidR="0081718A" w:rsidRDefault="0081718A" w:rsidP="0081718A"/>
    <w:p w:rsidR="0081718A" w:rsidRDefault="0081718A" w:rsidP="004E63C3">
      <w:pPr>
        <w:jc w:val="center"/>
        <w:rPr>
          <w:b/>
        </w:rPr>
      </w:pPr>
      <w:r>
        <w:rPr>
          <w:b/>
        </w:rPr>
        <w:t>ЗАЯВКА на участие</w:t>
      </w:r>
    </w:p>
    <w:p w:rsidR="0081718A" w:rsidRDefault="0081718A" w:rsidP="004E63C3">
      <w:pPr>
        <w:jc w:val="center"/>
      </w:pPr>
    </w:p>
    <w:p w:rsidR="0081718A" w:rsidRDefault="0081718A" w:rsidP="0081718A">
      <w:pPr>
        <w:spacing w:line="480" w:lineRule="auto"/>
      </w:pPr>
      <w:r>
        <w:t>Полное наименование коллектива_________________________</w:t>
      </w:r>
      <w:r w:rsidR="00FE3BD1">
        <w:t>_______________________</w:t>
      </w:r>
    </w:p>
    <w:p w:rsidR="0081718A" w:rsidRDefault="0081718A" w:rsidP="0081718A">
      <w:pPr>
        <w:spacing w:line="480" w:lineRule="auto"/>
      </w:pPr>
      <w:r>
        <w:t>Страна, город __________________________________________</w:t>
      </w:r>
      <w:r w:rsidR="00FE3BD1">
        <w:t>_______________________</w:t>
      </w:r>
    </w:p>
    <w:p w:rsidR="0081718A" w:rsidRDefault="0081718A" w:rsidP="0081718A">
      <w:pPr>
        <w:spacing w:line="480" w:lineRule="auto"/>
      </w:pPr>
      <w:r>
        <w:t>Полное название направляющей организации (с указанием адреса и контактных телефонов)________</w:t>
      </w:r>
      <w:r w:rsidR="00FE3BD1">
        <w:t>___________________________________________________________</w:t>
      </w:r>
    </w:p>
    <w:p w:rsidR="0081718A" w:rsidRDefault="0081718A" w:rsidP="0081718A">
      <w:pPr>
        <w:spacing w:line="480" w:lineRule="auto"/>
      </w:pPr>
      <w:r>
        <w:t>Руководитель, Ф.И.О____________________________________</w:t>
      </w:r>
      <w:r w:rsidR="00FE3BD1">
        <w:t>______________________</w:t>
      </w:r>
    </w:p>
    <w:p w:rsidR="0081718A" w:rsidRDefault="0081718A" w:rsidP="0081718A">
      <w:pPr>
        <w:spacing w:line="480" w:lineRule="auto"/>
      </w:pPr>
      <w:r>
        <w:t>E-</w:t>
      </w:r>
      <w:proofErr w:type="spellStart"/>
      <w:r>
        <w:t>mail</w:t>
      </w:r>
      <w:proofErr w:type="spellEnd"/>
      <w:r>
        <w:t>: _____________________________________________</w:t>
      </w:r>
      <w:r w:rsidR="00FE3BD1">
        <w:t>_________________________</w:t>
      </w:r>
    </w:p>
    <w:p w:rsidR="0081718A" w:rsidRDefault="0081718A" w:rsidP="0081718A">
      <w:pPr>
        <w:spacing w:line="480" w:lineRule="auto"/>
      </w:pPr>
      <w:r>
        <w:t>Контактный телефон руководителя________________________</w:t>
      </w:r>
      <w:r w:rsidR="00FE3BD1">
        <w:t>_______________________</w:t>
      </w:r>
    </w:p>
    <w:p w:rsidR="0081718A" w:rsidRDefault="0081718A" w:rsidP="0081718A">
      <w:pPr>
        <w:spacing w:line="480" w:lineRule="auto"/>
      </w:pPr>
      <w:r>
        <w:t>Количественный состав делегации (общее количест</w:t>
      </w:r>
      <w:r w:rsidR="00FE3BD1">
        <w:t>во приезжающих) _________________</w:t>
      </w:r>
    </w:p>
    <w:p w:rsidR="0081718A" w:rsidRDefault="0081718A" w:rsidP="0081718A">
      <w:pPr>
        <w:spacing w:line="480" w:lineRule="auto"/>
      </w:pPr>
      <w:r>
        <w:t>Из них участники конкурса ______________________________</w:t>
      </w:r>
      <w:r w:rsidR="00FE3BD1">
        <w:t>_______________________</w:t>
      </w:r>
    </w:p>
    <w:p w:rsidR="0081718A" w:rsidRDefault="0081718A" w:rsidP="0081718A">
      <w:pPr>
        <w:spacing w:line="480" w:lineRule="auto"/>
        <w:rPr>
          <w:highlight w:val="yellow"/>
        </w:rPr>
      </w:pPr>
      <w:r>
        <w:t>Количество руководителей_______________________________</w:t>
      </w:r>
      <w:r w:rsidR="00FE3BD1">
        <w:t>_______________________</w:t>
      </w:r>
    </w:p>
    <w:p w:rsidR="0081718A" w:rsidRDefault="0081718A" w:rsidP="0081718A">
      <w:pPr>
        <w:spacing w:line="480" w:lineRule="auto"/>
      </w:pPr>
    </w:p>
    <w:p w:rsidR="0081718A" w:rsidRDefault="0081718A" w:rsidP="0081718A">
      <w:r>
        <w:tab/>
      </w:r>
      <w:r>
        <w:tab/>
      </w:r>
    </w:p>
    <w:p w:rsidR="0081718A" w:rsidRDefault="0081718A" w:rsidP="0081718A"/>
    <w:tbl>
      <w:tblPr>
        <w:tblW w:w="11080" w:type="dxa"/>
        <w:tblInd w:w="-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616"/>
        <w:gridCol w:w="1559"/>
        <w:gridCol w:w="1134"/>
        <w:gridCol w:w="1560"/>
        <w:gridCol w:w="1842"/>
        <w:gridCol w:w="993"/>
        <w:gridCol w:w="1984"/>
      </w:tblGrid>
      <w:tr w:rsidR="00EF6FA7" w:rsidTr="00EF6FA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FA7" w:rsidRDefault="00EF6FA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A7" w:rsidRDefault="00EF6FA7">
            <w:pPr>
              <w:jc w:val="center"/>
              <w:rPr>
                <w:b/>
              </w:rPr>
            </w:pPr>
          </w:p>
          <w:p w:rsidR="00EF6FA7" w:rsidRPr="0083785F" w:rsidRDefault="00EF6FA7" w:rsidP="0083785F">
            <w:pPr>
              <w:jc w:val="center"/>
              <w:rPr>
                <w:b/>
              </w:rPr>
            </w:pPr>
            <w:r w:rsidRPr="0083785F">
              <w:rPr>
                <w:b/>
              </w:rPr>
              <w:t>Номинация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A7" w:rsidRDefault="00EF6FA7">
            <w:pPr>
              <w:jc w:val="center"/>
              <w:rPr>
                <w:b/>
              </w:rPr>
            </w:pPr>
            <w:r w:rsidRPr="0083785F">
              <w:rPr>
                <w:b/>
              </w:rPr>
              <w:t>Возрастная категория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A7" w:rsidRDefault="00EF6FA7">
            <w:pPr>
              <w:jc w:val="center"/>
              <w:rPr>
                <w:b/>
              </w:rPr>
            </w:pPr>
            <w:r>
              <w:rPr>
                <w:b/>
              </w:rPr>
              <w:t>Форма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A7" w:rsidRDefault="00EF6FA7">
            <w:pPr>
              <w:jc w:val="center"/>
              <w:rPr>
                <w:b/>
              </w:rPr>
            </w:pPr>
            <w:r w:rsidRPr="00EF6FA7">
              <w:rPr>
                <w:b/>
              </w:rPr>
              <w:t>Название постановки/ спектакля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A7" w:rsidRDefault="00EF6FA7">
            <w:pPr>
              <w:jc w:val="center"/>
              <w:rPr>
                <w:b/>
              </w:rPr>
            </w:pPr>
            <w:r>
              <w:rPr>
                <w:b/>
              </w:rPr>
              <w:t>Хронометраж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A7" w:rsidRDefault="00EF6FA7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Кол-во участников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A7" w:rsidRDefault="00EF6FA7">
            <w:pPr>
              <w:jc w:val="center"/>
              <w:rPr>
                <w:b/>
              </w:rPr>
            </w:pPr>
            <w:r>
              <w:rPr>
                <w:b/>
              </w:rPr>
              <w:t>ФИО участников постановки</w:t>
            </w:r>
          </w:p>
        </w:tc>
      </w:tr>
      <w:tr w:rsidR="00EF6FA7" w:rsidTr="00EF6FA7">
        <w:trPr>
          <w:trHeight w:val="276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FA7" w:rsidRDefault="00EF6FA7"/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FA7" w:rsidRDefault="00EF6FA7"/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FA7" w:rsidRDefault="00EF6FA7"/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FA7" w:rsidRDefault="00EF6FA7"/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FA7" w:rsidRDefault="00EF6FA7"/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FA7" w:rsidRDefault="00EF6FA7"/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FA7" w:rsidRDefault="00EF6FA7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FA7" w:rsidRDefault="00EF6FA7"/>
        </w:tc>
      </w:tr>
      <w:tr w:rsidR="00EF6FA7" w:rsidTr="00EF6FA7">
        <w:trPr>
          <w:trHeight w:val="276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6FA7" w:rsidRDefault="00EF6FA7"/>
        </w:tc>
        <w:tc>
          <w:tcPr>
            <w:tcW w:w="16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6FA7" w:rsidRDefault="00EF6FA7"/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6FA7" w:rsidRDefault="00EF6FA7"/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6FA7" w:rsidRDefault="00EF6FA7"/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6FA7" w:rsidRDefault="00EF6FA7"/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6FA7" w:rsidRDefault="00EF6FA7"/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6FA7" w:rsidRDefault="00EF6FA7"/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EF6FA7" w:rsidRDefault="00EF6FA7"/>
        </w:tc>
      </w:tr>
      <w:tr w:rsidR="00EF6FA7" w:rsidTr="00EF6FA7">
        <w:trPr>
          <w:trHeight w:val="276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6FA7" w:rsidRDefault="00EF6FA7"/>
        </w:tc>
        <w:tc>
          <w:tcPr>
            <w:tcW w:w="16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6FA7" w:rsidRDefault="00EF6FA7"/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6FA7" w:rsidRDefault="00EF6FA7"/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6FA7" w:rsidRDefault="00EF6FA7"/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6FA7" w:rsidRDefault="00EF6FA7"/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6FA7" w:rsidRDefault="00EF6FA7"/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6FA7" w:rsidRDefault="00EF6FA7"/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EF6FA7" w:rsidRDefault="00EF6FA7"/>
        </w:tc>
      </w:tr>
      <w:tr w:rsidR="00EF6FA7" w:rsidTr="00EF6FA7">
        <w:trPr>
          <w:trHeight w:val="276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6FA7" w:rsidRDefault="00EF6FA7"/>
        </w:tc>
        <w:tc>
          <w:tcPr>
            <w:tcW w:w="16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6FA7" w:rsidRDefault="00EF6FA7"/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6FA7" w:rsidRDefault="00EF6FA7"/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6FA7" w:rsidRDefault="00EF6FA7"/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6FA7" w:rsidRDefault="00EF6FA7"/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6FA7" w:rsidRDefault="00EF6FA7"/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6FA7" w:rsidRDefault="00EF6FA7"/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EF6FA7" w:rsidRDefault="00EF6FA7"/>
        </w:tc>
      </w:tr>
      <w:tr w:rsidR="00EF6FA7" w:rsidTr="00EF6FA7">
        <w:trPr>
          <w:trHeight w:val="276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6FA7" w:rsidRDefault="00EF6FA7"/>
        </w:tc>
        <w:tc>
          <w:tcPr>
            <w:tcW w:w="16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6FA7" w:rsidRDefault="00EF6FA7"/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6FA7" w:rsidRDefault="00EF6FA7"/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6FA7" w:rsidRDefault="00EF6FA7"/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6FA7" w:rsidRDefault="00EF6FA7"/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6FA7" w:rsidRDefault="00EF6FA7"/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6FA7" w:rsidRDefault="00EF6FA7"/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EF6FA7" w:rsidRDefault="00EF6FA7"/>
        </w:tc>
      </w:tr>
      <w:tr w:rsidR="00EF6FA7" w:rsidTr="00EF6FA7">
        <w:trPr>
          <w:trHeight w:val="276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6FA7" w:rsidRDefault="00EF6FA7"/>
        </w:tc>
        <w:tc>
          <w:tcPr>
            <w:tcW w:w="16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6FA7" w:rsidRDefault="00EF6FA7"/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6FA7" w:rsidRDefault="00EF6FA7"/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6FA7" w:rsidRDefault="00EF6FA7"/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6FA7" w:rsidRDefault="00EF6FA7"/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6FA7" w:rsidRDefault="00EF6FA7"/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6FA7" w:rsidRDefault="00EF6FA7"/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EF6FA7" w:rsidRDefault="00EF6FA7"/>
        </w:tc>
      </w:tr>
      <w:tr w:rsidR="00EF6FA7" w:rsidTr="00EF6FA7">
        <w:trPr>
          <w:trHeight w:val="276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6FA7" w:rsidRDefault="00EF6FA7"/>
        </w:tc>
        <w:tc>
          <w:tcPr>
            <w:tcW w:w="16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6FA7" w:rsidRDefault="00EF6FA7"/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6FA7" w:rsidRDefault="00EF6FA7"/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6FA7" w:rsidRDefault="00EF6FA7"/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6FA7" w:rsidRDefault="00EF6FA7"/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6FA7" w:rsidRDefault="00EF6FA7"/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6FA7" w:rsidRDefault="00EF6FA7"/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EF6FA7" w:rsidRDefault="00EF6FA7"/>
        </w:tc>
      </w:tr>
      <w:tr w:rsidR="00EF6FA7" w:rsidTr="00EF6FA7">
        <w:trPr>
          <w:trHeight w:val="276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A7" w:rsidRDefault="00EF6FA7"/>
        </w:tc>
        <w:tc>
          <w:tcPr>
            <w:tcW w:w="16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A7" w:rsidRDefault="00EF6FA7"/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A7" w:rsidRDefault="00EF6FA7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A7" w:rsidRDefault="00EF6FA7"/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A7" w:rsidRDefault="00EF6FA7"/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A7" w:rsidRDefault="00EF6FA7"/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A7" w:rsidRDefault="00EF6FA7"/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A7" w:rsidRDefault="00EF6FA7"/>
        </w:tc>
      </w:tr>
    </w:tbl>
    <w:p w:rsidR="0081718A" w:rsidRDefault="0081718A" w:rsidP="0081718A">
      <w:r>
        <w:t xml:space="preserve">                                              </w:t>
      </w:r>
    </w:p>
    <w:p w:rsidR="0081718A" w:rsidRDefault="0081718A" w:rsidP="0081718A">
      <w:pPr>
        <w:rPr>
          <w:b/>
        </w:rPr>
      </w:pPr>
      <w:r>
        <w:t xml:space="preserve">  </w:t>
      </w:r>
      <w:r>
        <w:rPr>
          <w:b/>
        </w:rPr>
        <w:t>Приложение к заявке:</w:t>
      </w:r>
    </w:p>
    <w:p w:rsidR="0081718A" w:rsidRDefault="0081718A" w:rsidP="0081718A">
      <w:r>
        <w:t>1. Творческая характеристика коллектива.</w:t>
      </w:r>
    </w:p>
    <w:p w:rsidR="0081718A" w:rsidRDefault="0081718A" w:rsidP="0081718A">
      <w:r>
        <w:t>2. Информационно-рекламные материалы (фото, видео материалы)</w:t>
      </w:r>
    </w:p>
    <w:p w:rsidR="00195BCD" w:rsidRDefault="0081718A" w:rsidP="0081718A">
      <w:r>
        <w:t>3. Список участников коллектива, заверенный печатью (предоставляется в день прибытия</w:t>
      </w:r>
    </w:p>
    <w:p w:rsidR="006C3CC6" w:rsidRDefault="006C3CC6" w:rsidP="0081718A"/>
    <w:p w:rsidR="006C3CC6" w:rsidRDefault="006C3CC6" w:rsidP="0081718A"/>
    <w:p w:rsidR="00DF1011" w:rsidRDefault="00DF1011" w:rsidP="00EF6FA7"/>
    <w:p w:rsidR="00DF1011" w:rsidRDefault="00DF1011" w:rsidP="0081718A"/>
    <w:p w:rsidR="00FB4A0F" w:rsidRDefault="00FB4A0F" w:rsidP="0081718A"/>
    <w:p w:rsidR="00DF1011" w:rsidRDefault="00DF1011" w:rsidP="0081718A"/>
    <w:p w:rsidR="00DF1011" w:rsidRDefault="00DF1011" w:rsidP="0081718A"/>
    <w:p w:rsidR="00DF1011" w:rsidRDefault="00DF1011" w:rsidP="0081718A"/>
    <w:p w:rsidR="00DF1011" w:rsidRDefault="00DF1011" w:rsidP="0081718A"/>
    <w:p w:rsidR="00763D3B" w:rsidRPr="006C3CC6" w:rsidRDefault="00763D3B" w:rsidP="006C3CC6">
      <w:pPr>
        <w:jc w:val="center"/>
      </w:pPr>
      <w:r>
        <w:rPr>
          <w:b/>
        </w:rPr>
        <w:t xml:space="preserve">ЗАЯВКА на </w:t>
      </w:r>
      <w:r w:rsidR="006C3CC6">
        <w:rPr>
          <w:b/>
        </w:rPr>
        <w:t>вхождение в состав независимой судейской коллегии</w:t>
      </w:r>
    </w:p>
    <w:p w:rsidR="00763D3B" w:rsidRDefault="00763D3B" w:rsidP="006C3CC6">
      <w:pPr>
        <w:jc w:val="center"/>
      </w:pPr>
    </w:p>
    <w:p w:rsidR="00763D3B" w:rsidRDefault="006C3CC6" w:rsidP="00763D3B">
      <w:pPr>
        <w:spacing w:line="480" w:lineRule="auto"/>
      </w:pPr>
      <w:r>
        <w:t>Ф.И.О.</w:t>
      </w:r>
      <w:r w:rsidR="00997631">
        <w:t xml:space="preserve"> соискателя</w:t>
      </w:r>
      <w:r>
        <w:t xml:space="preserve"> </w:t>
      </w:r>
      <w:r w:rsidR="00763D3B">
        <w:t>_________________________________________________________</w:t>
      </w:r>
      <w:r w:rsidR="00EF6FA7">
        <w:t>____</w:t>
      </w:r>
    </w:p>
    <w:p w:rsidR="00763D3B" w:rsidRDefault="006C3CC6" w:rsidP="00763D3B">
      <w:pPr>
        <w:spacing w:line="480" w:lineRule="auto"/>
      </w:pPr>
      <w:r>
        <w:t>Возраст______________________________________________________________</w:t>
      </w:r>
      <w:r w:rsidR="00763D3B">
        <w:t>_________</w:t>
      </w:r>
    </w:p>
    <w:p w:rsidR="00763D3B" w:rsidRDefault="00763D3B" w:rsidP="00763D3B">
      <w:pPr>
        <w:spacing w:line="480" w:lineRule="auto"/>
      </w:pPr>
      <w:r>
        <w:t>Страна, город __________________________________________</w:t>
      </w:r>
      <w:r w:rsidR="00EF6FA7">
        <w:t>_______________________</w:t>
      </w:r>
    </w:p>
    <w:p w:rsidR="00763D3B" w:rsidRDefault="00763D3B" w:rsidP="00763D3B">
      <w:pPr>
        <w:spacing w:line="480" w:lineRule="auto"/>
      </w:pPr>
      <w:r>
        <w:t>Полное название направляющей организации (с указанием адреса и контактных телефонов)</w:t>
      </w:r>
      <w:r w:rsidR="001C16FB">
        <w:t>__________________________________________________________</w:t>
      </w:r>
      <w:r>
        <w:t>________</w:t>
      </w:r>
      <w:r w:rsidR="00EF6FA7">
        <w:t>__</w:t>
      </w:r>
    </w:p>
    <w:p w:rsidR="00763D3B" w:rsidRDefault="00763D3B" w:rsidP="00763D3B">
      <w:pPr>
        <w:spacing w:line="480" w:lineRule="auto"/>
      </w:pPr>
      <w:r>
        <w:t>______________________________________________________</w:t>
      </w:r>
      <w:r w:rsidR="001C16FB">
        <w:t>_____________________</w:t>
      </w:r>
      <w:r w:rsidR="00EF6FA7">
        <w:t>__</w:t>
      </w:r>
    </w:p>
    <w:p w:rsidR="00763D3B" w:rsidRDefault="00763D3B" w:rsidP="00763D3B">
      <w:pPr>
        <w:spacing w:line="480" w:lineRule="auto"/>
      </w:pPr>
      <w:r>
        <w:t>E-</w:t>
      </w:r>
      <w:proofErr w:type="spellStart"/>
      <w:r>
        <w:t>mail</w:t>
      </w:r>
      <w:proofErr w:type="spellEnd"/>
      <w:r w:rsidR="006C3CC6">
        <w:t xml:space="preserve"> и контактный телефон</w:t>
      </w:r>
      <w:r>
        <w:t>: ________________________________________________</w:t>
      </w:r>
      <w:r w:rsidR="00EF6FA7">
        <w:t>___</w:t>
      </w:r>
    </w:p>
    <w:p w:rsidR="00997631" w:rsidRDefault="00997631" w:rsidP="00763D3B">
      <w:pPr>
        <w:spacing w:line="480" w:lineRule="auto"/>
      </w:pPr>
      <w:r>
        <w:t>Подтверждение компетентности (название и номер документа) с приложенной электронной копией _____________________________________________</w:t>
      </w:r>
      <w:r w:rsidR="00EF6FA7">
        <w:t>_______________</w:t>
      </w:r>
    </w:p>
    <w:p w:rsidR="001C16FB" w:rsidRDefault="00997631" w:rsidP="00763D3B">
      <w:pPr>
        <w:spacing w:line="480" w:lineRule="auto"/>
      </w:pPr>
      <w:r>
        <w:t>Полное название коллектива, руководителем которого является соискатель</w:t>
      </w:r>
    </w:p>
    <w:p w:rsidR="00997631" w:rsidRDefault="00997631" w:rsidP="00763D3B">
      <w:pPr>
        <w:spacing w:line="480" w:lineRule="auto"/>
      </w:pPr>
      <w:r>
        <w:t>_____________________________________________________________________________</w:t>
      </w:r>
    </w:p>
    <w:p w:rsidR="001C16FB" w:rsidRDefault="00997631" w:rsidP="00763D3B">
      <w:pPr>
        <w:spacing w:line="480" w:lineRule="auto"/>
      </w:pPr>
      <w:r>
        <w:t>Стаж работы______________________________________________________________</w:t>
      </w:r>
      <w:r w:rsidR="00EF6FA7">
        <w:t>____</w:t>
      </w:r>
    </w:p>
    <w:p w:rsidR="00997631" w:rsidRDefault="00997631" w:rsidP="00763D3B">
      <w:pPr>
        <w:spacing w:line="480" w:lineRule="auto"/>
      </w:pPr>
      <w:r>
        <w:t>Количество значимых для коллектива постановок</w:t>
      </w:r>
      <w:r w:rsidR="00763D3B">
        <w:t>________________________</w:t>
      </w:r>
      <w:r w:rsidR="00EF6FA7">
        <w:t>___________</w:t>
      </w:r>
    </w:p>
    <w:p w:rsidR="00763D3B" w:rsidRDefault="00997631" w:rsidP="00DF1011">
      <w:pPr>
        <w:spacing w:line="480" w:lineRule="auto"/>
      </w:pPr>
      <w:r>
        <w:t>Паспортные данные _____________________________________________</w:t>
      </w:r>
      <w:r w:rsidR="00EF6FA7">
        <w:t>_______________</w:t>
      </w:r>
    </w:p>
    <w:sectPr w:rsidR="00763D3B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C87" w:rsidRDefault="00BB6C87" w:rsidP="00EF6FA7">
      <w:r>
        <w:separator/>
      </w:r>
    </w:p>
  </w:endnote>
  <w:endnote w:type="continuationSeparator" w:id="0">
    <w:p w:rsidR="00BB6C87" w:rsidRDefault="00BB6C87" w:rsidP="00EF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C87" w:rsidRDefault="00BB6C87" w:rsidP="00EF6FA7">
      <w:r>
        <w:separator/>
      </w:r>
    </w:p>
  </w:footnote>
  <w:footnote w:type="continuationSeparator" w:id="0">
    <w:p w:rsidR="00BB6C87" w:rsidRDefault="00BB6C87" w:rsidP="00EF6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179" w:rsidRDefault="00184179" w:rsidP="00184179">
    <w:pPr>
      <w:pStyle w:val="a4"/>
      <w:tabs>
        <w:tab w:val="clear" w:pos="935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-401955</wp:posOffset>
          </wp:positionV>
          <wp:extent cx="1019175" cy="1019175"/>
          <wp:effectExtent l="0" t="0" r="9525" b="0"/>
          <wp:wrapNone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agranyu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184179" w:rsidRDefault="00184179" w:rsidP="00184179">
    <w:pPr>
      <w:pStyle w:val="a4"/>
      <w:tabs>
        <w:tab w:val="clear" w:pos="9355"/>
      </w:tabs>
    </w:pPr>
  </w:p>
  <w:p w:rsidR="00184179" w:rsidRDefault="00184179" w:rsidP="00184179">
    <w:pPr>
      <w:pStyle w:val="a4"/>
      <w:tabs>
        <w:tab w:val="clear" w:pos="93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clip_image001"/>
      </v:shape>
    </w:pict>
  </w:numPicBullet>
  <w:numPicBullet w:numPicBulletId="1">
    <w:pict>
      <v:shape id="_x0000_i1029" type="#_x0000_t75" style="width:11.4pt;height:11.4pt" o:bullet="t">
        <v:imagedata r:id="rId2" o:title="msoB54B"/>
      </v:shape>
    </w:pict>
  </w:numPicBullet>
  <w:abstractNum w:abstractNumId="0" w15:restartNumberingAfterBreak="0">
    <w:nsid w:val="022441A0"/>
    <w:multiLevelType w:val="hybridMultilevel"/>
    <w:tmpl w:val="A552EAF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A5606"/>
    <w:multiLevelType w:val="hybridMultilevel"/>
    <w:tmpl w:val="E6C6BF00"/>
    <w:lvl w:ilvl="0" w:tplc="04190007">
      <w:start w:val="1"/>
      <w:numFmt w:val="bullet"/>
      <w:lvlText w:val=""/>
      <w:lvlPicBulletId w:val="1"/>
      <w:lvlJc w:val="left"/>
      <w:pPr>
        <w:tabs>
          <w:tab w:val="num" w:pos="519"/>
        </w:tabs>
        <w:ind w:left="539" w:hanging="397"/>
      </w:pPr>
      <w:rPr>
        <w:rFonts w:ascii="Symbol" w:hAnsi="Symbol" w:hint="default"/>
        <w:b w:val="0"/>
        <w:i w:val="0"/>
        <w:color w:val="000080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3367048"/>
    <w:multiLevelType w:val="hybridMultilevel"/>
    <w:tmpl w:val="24A08CD4"/>
    <w:lvl w:ilvl="0" w:tplc="673030B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03807"/>
    <w:multiLevelType w:val="hybridMultilevel"/>
    <w:tmpl w:val="490012BC"/>
    <w:lvl w:ilvl="0" w:tplc="04190007">
      <w:start w:val="1"/>
      <w:numFmt w:val="bullet"/>
      <w:lvlText w:val=""/>
      <w:lvlPicBulletId w:val="0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4" w15:restartNumberingAfterBreak="0">
    <w:nsid w:val="0E934382"/>
    <w:multiLevelType w:val="hybridMultilevel"/>
    <w:tmpl w:val="1F321430"/>
    <w:lvl w:ilvl="0" w:tplc="04190007">
      <w:start w:val="1"/>
      <w:numFmt w:val="bullet"/>
      <w:lvlText w:val=""/>
      <w:lvlPicBulletId w:val="0"/>
      <w:lvlJc w:val="left"/>
      <w:pPr>
        <w:ind w:left="13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C68FC"/>
    <w:multiLevelType w:val="hybridMultilevel"/>
    <w:tmpl w:val="C4A44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D0C01"/>
    <w:multiLevelType w:val="hybridMultilevel"/>
    <w:tmpl w:val="985A6146"/>
    <w:lvl w:ilvl="0" w:tplc="04190007">
      <w:start w:val="1"/>
      <w:numFmt w:val="bullet"/>
      <w:lvlText w:val=""/>
      <w:lvlPicBulletId w:val="0"/>
      <w:lvlJc w:val="left"/>
      <w:pPr>
        <w:ind w:left="13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7" w15:restartNumberingAfterBreak="0">
    <w:nsid w:val="1AB0067C"/>
    <w:multiLevelType w:val="hybridMultilevel"/>
    <w:tmpl w:val="035C551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E0176"/>
    <w:multiLevelType w:val="hybridMultilevel"/>
    <w:tmpl w:val="2108B38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3C0CA66">
      <w:start w:val="3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150B0"/>
    <w:multiLevelType w:val="hybridMultilevel"/>
    <w:tmpl w:val="8D78A7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6B1D03"/>
    <w:multiLevelType w:val="hybridMultilevel"/>
    <w:tmpl w:val="78DAA9E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E273A"/>
    <w:multiLevelType w:val="hybridMultilevel"/>
    <w:tmpl w:val="07021C80"/>
    <w:lvl w:ilvl="0" w:tplc="04190007">
      <w:start w:val="1"/>
      <w:numFmt w:val="bullet"/>
      <w:lvlText w:val=""/>
      <w:lvlPicBulletId w:val="0"/>
      <w:lvlJc w:val="left"/>
      <w:pPr>
        <w:ind w:left="13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32ED0"/>
    <w:multiLevelType w:val="hybridMultilevel"/>
    <w:tmpl w:val="4F62B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C3B5E"/>
    <w:multiLevelType w:val="hybridMultilevel"/>
    <w:tmpl w:val="9562572A"/>
    <w:lvl w:ilvl="0" w:tplc="04190007">
      <w:start w:val="1"/>
      <w:numFmt w:val="bullet"/>
      <w:lvlText w:val=""/>
      <w:lvlPicBulletId w:val="0"/>
      <w:lvlJc w:val="left"/>
      <w:pPr>
        <w:ind w:left="13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4" w15:restartNumberingAfterBreak="0">
    <w:nsid w:val="4BE31088"/>
    <w:multiLevelType w:val="hybridMultilevel"/>
    <w:tmpl w:val="9D208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61696"/>
    <w:multiLevelType w:val="hybridMultilevel"/>
    <w:tmpl w:val="350EE26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B50C3"/>
    <w:multiLevelType w:val="hybridMultilevel"/>
    <w:tmpl w:val="186C25A4"/>
    <w:lvl w:ilvl="0" w:tplc="28BE4764">
      <w:start w:val="1"/>
      <w:numFmt w:val="bullet"/>
      <w:lvlText w:val=""/>
      <w:lvlJc w:val="left"/>
      <w:pPr>
        <w:tabs>
          <w:tab w:val="num" w:pos="519"/>
        </w:tabs>
        <w:ind w:left="539" w:hanging="397"/>
      </w:pPr>
      <w:rPr>
        <w:rFonts w:ascii="Wingdings" w:hAnsi="Wingdings" w:hint="default"/>
        <w:b w:val="0"/>
        <w:i w:val="0"/>
        <w:color w:val="000080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51D066AD"/>
    <w:multiLevelType w:val="hybridMultilevel"/>
    <w:tmpl w:val="9880F92A"/>
    <w:lvl w:ilvl="0" w:tplc="04190007">
      <w:start w:val="1"/>
      <w:numFmt w:val="bullet"/>
      <w:lvlText w:val=""/>
      <w:lvlPicBulletId w:val="0"/>
      <w:lvlJc w:val="left"/>
      <w:pPr>
        <w:ind w:left="13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57FB6F72"/>
    <w:multiLevelType w:val="hybridMultilevel"/>
    <w:tmpl w:val="575820F6"/>
    <w:lvl w:ilvl="0" w:tplc="04190007">
      <w:start w:val="1"/>
      <w:numFmt w:val="bullet"/>
      <w:lvlText w:val=""/>
      <w:lvlPicBulletId w:val="1"/>
      <w:lvlJc w:val="left"/>
      <w:pPr>
        <w:tabs>
          <w:tab w:val="num" w:pos="519"/>
        </w:tabs>
        <w:ind w:left="539" w:hanging="397"/>
      </w:pPr>
      <w:rPr>
        <w:rFonts w:ascii="Symbol" w:hAnsi="Symbol" w:hint="default"/>
        <w:b w:val="0"/>
        <w:i w:val="0"/>
        <w:color w:val="000080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590F4DC6"/>
    <w:multiLevelType w:val="hybridMultilevel"/>
    <w:tmpl w:val="0E763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F7DFB"/>
    <w:multiLevelType w:val="hybridMultilevel"/>
    <w:tmpl w:val="8FC870FA"/>
    <w:lvl w:ilvl="0" w:tplc="7D5EFBE8">
      <w:start w:val="12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340596"/>
    <w:multiLevelType w:val="hybridMultilevel"/>
    <w:tmpl w:val="270087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362A75"/>
    <w:multiLevelType w:val="hybridMultilevel"/>
    <w:tmpl w:val="00BA1DF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D156F"/>
    <w:multiLevelType w:val="hybridMultilevel"/>
    <w:tmpl w:val="E15ABBE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EE466C"/>
    <w:multiLevelType w:val="hybridMultilevel"/>
    <w:tmpl w:val="CD4C74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960C4C"/>
    <w:multiLevelType w:val="multilevel"/>
    <w:tmpl w:val="DC0E8368"/>
    <w:lvl w:ilvl="0">
      <w:start w:val="1"/>
      <w:numFmt w:val="decimal"/>
      <w:lvlText w:val="%1."/>
      <w:lvlJc w:val="left"/>
      <w:pPr>
        <w:tabs>
          <w:tab w:val="num" w:pos="4329"/>
        </w:tabs>
        <w:ind w:left="4329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6" w15:restartNumberingAfterBreak="0">
    <w:nsid w:val="7B721285"/>
    <w:multiLevelType w:val="hybridMultilevel"/>
    <w:tmpl w:val="5C28DC4E"/>
    <w:lvl w:ilvl="0" w:tplc="04190007">
      <w:start w:val="1"/>
      <w:numFmt w:val="bullet"/>
      <w:lvlText w:val=""/>
      <w:lvlPicBulletId w:val="0"/>
      <w:lvlJc w:val="left"/>
      <w:pPr>
        <w:ind w:left="13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16"/>
  </w:num>
  <w:num w:numId="4">
    <w:abstractNumId w:val="0"/>
  </w:num>
  <w:num w:numId="5">
    <w:abstractNumId w:val="8"/>
  </w:num>
  <w:num w:numId="6">
    <w:abstractNumId w:val="15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3"/>
  </w:num>
  <w:num w:numId="10">
    <w:abstractNumId w:val="6"/>
  </w:num>
  <w:num w:numId="11">
    <w:abstractNumId w:val="4"/>
  </w:num>
  <w:num w:numId="12">
    <w:abstractNumId w:val="17"/>
  </w:num>
  <w:num w:numId="13">
    <w:abstractNumId w:val="26"/>
  </w:num>
  <w:num w:numId="14">
    <w:abstractNumId w:val="2"/>
  </w:num>
  <w:num w:numId="15">
    <w:abstractNumId w:val="20"/>
  </w:num>
  <w:num w:numId="16">
    <w:abstractNumId w:val="19"/>
  </w:num>
  <w:num w:numId="17">
    <w:abstractNumId w:val="21"/>
  </w:num>
  <w:num w:numId="18">
    <w:abstractNumId w:val="0"/>
  </w:num>
  <w:num w:numId="19">
    <w:abstractNumId w:val="14"/>
  </w:num>
  <w:num w:numId="20">
    <w:abstractNumId w:val="12"/>
  </w:num>
  <w:num w:numId="21">
    <w:abstractNumId w:val="5"/>
  </w:num>
  <w:num w:numId="22">
    <w:abstractNumId w:val="3"/>
  </w:num>
  <w:num w:numId="23">
    <w:abstractNumId w:val="22"/>
  </w:num>
  <w:num w:numId="24">
    <w:abstractNumId w:val="24"/>
  </w:num>
  <w:num w:numId="25">
    <w:abstractNumId w:val="10"/>
  </w:num>
  <w:num w:numId="26">
    <w:abstractNumId w:val="18"/>
  </w:num>
  <w:num w:numId="27">
    <w:abstractNumId w:val="1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754"/>
    <w:rsid w:val="00017CC3"/>
    <w:rsid w:val="00073754"/>
    <w:rsid w:val="000C0146"/>
    <w:rsid w:val="00124387"/>
    <w:rsid w:val="00145B3B"/>
    <w:rsid w:val="00156B14"/>
    <w:rsid w:val="00184179"/>
    <w:rsid w:val="00195BCD"/>
    <w:rsid w:val="001A21F0"/>
    <w:rsid w:val="001C16FB"/>
    <w:rsid w:val="00263D77"/>
    <w:rsid w:val="00266D7E"/>
    <w:rsid w:val="002E344F"/>
    <w:rsid w:val="00301290"/>
    <w:rsid w:val="003366DD"/>
    <w:rsid w:val="003B062D"/>
    <w:rsid w:val="00424E69"/>
    <w:rsid w:val="00441FF6"/>
    <w:rsid w:val="004733A2"/>
    <w:rsid w:val="004A0E0F"/>
    <w:rsid w:val="004E63C3"/>
    <w:rsid w:val="004F33F7"/>
    <w:rsid w:val="00523E02"/>
    <w:rsid w:val="00557350"/>
    <w:rsid w:val="00565CC1"/>
    <w:rsid w:val="0057567E"/>
    <w:rsid w:val="005D21CE"/>
    <w:rsid w:val="00617BB1"/>
    <w:rsid w:val="00673D87"/>
    <w:rsid w:val="00697C59"/>
    <w:rsid w:val="006C3CC6"/>
    <w:rsid w:val="006D2961"/>
    <w:rsid w:val="006E5257"/>
    <w:rsid w:val="00722323"/>
    <w:rsid w:val="00763D3B"/>
    <w:rsid w:val="007733C8"/>
    <w:rsid w:val="00777DFB"/>
    <w:rsid w:val="007D3FBC"/>
    <w:rsid w:val="007F7506"/>
    <w:rsid w:val="0081605C"/>
    <w:rsid w:val="0081718A"/>
    <w:rsid w:val="0083785F"/>
    <w:rsid w:val="00837B89"/>
    <w:rsid w:val="00881290"/>
    <w:rsid w:val="008A2D29"/>
    <w:rsid w:val="008E21BF"/>
    <w:rsid w:val="009132D2"/>
    <w:rsid w:val="009209D5"/>
    <w:rsid w:val="00927278"/>
    <w:rsid w:val="00997631"/>
    <w:rsid w:val="009C7BD0"/>
    <w:rsid w:val="00A1586D"/>
    <w:rsid w:val="00A52A5D"/>
    <w:rsid w:val="00A61AD7"/>
    <w:rsid w:val="00A8634D"/>
    <w:rsid w:val="00AF72EC"/>
    <w:rsid w:val="00B113C9"/>
    <w:rsid w:val="00B141EA"/>
    <w:rsid w:val="00B67601"/>
    <w:rsid w:val="00BA2074"/>
    <w:rsid w:val="00BB6C87"/>
    <w:rsid w:val="00C00BA2"/>
    <w:rsid w:val="00C660C5"/>
    <w:rsid w:val="00CD45B2"/>
    <w:rsid w:val="00CF74E4"/>
    <w:rsid w:val="00D34027"/>
    <w:rsid w:val="00D4600A"/>
    <w:rsid w:val="00D76130"/>
    <w:rsid w:val="00DF1011"/>
    <w:rsid w:val="00E15E2A"/>
    <w:rsid w:val="00E315EF"/>
    <w:rsid w:val="00EC1369"/>
    <w:rsid w:val="00ED7E7A"/>
    <w:rsid w:val="00EF6FA7"/>
    <w:rsid w:val="00F7225F"/>
    <w:rsid w:val="00F76AEA"/>
    <w:rsid w:val="00F90327"/>
    <w:rsid w:val="00F91286"/>
    <w:rsid w:val="00FA73BF"/>
    <w:rsid w:val="00FB4A0F"/>
    <w:rsid w:val="00FE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4A6C01-8E91-4D6C-ACAA-2B35D8D7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-2">
    <w:name w:val="Заголовок 2-2"/>
    <w:basedOn w:val="a"/>
    <w:rsid w:val="0081718A"/>
    <w:pPr>
      <w:spacing w:before="120" w:after="60"/>
      <w:jc w:val="both"/>
    </w:pPr>
    <w:rPr>
      <w:rFonts w:ascii="Arial" w:hAnsi="Arial"/>
      <w:b/>
      <w:sz w:val="20"/>
      <w:szCs w:val="18"/>
    </w:rPr>
  </w:style>
  <w:style w:type="paragraph" w:styleId="a3">
    <w:name w:val="List Paragraph"/>
    <w:basedOn w:val="a"/>
    <w:uiPriority w:val="34"/>
    <w:qFormat/>
    <w:rsid w:val="000C014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6F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6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F6F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6F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8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1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2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9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0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11C71-579F-4943-AE8E-CCEBBB72A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3377</Words>
  <Characters>19255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Artyom Sedlov</cp:lastModifiedBy>
  <cp:revision>2</cp:revision>
  <dcterms:created xsi:type="dcterms:W3CDTF">2017-10-16T20:04:00Z</dcterms:created>
  <dcterms:modified xsi:type="dcterms:W3CDTF">2017-10-16T20:04:00Z</dcterms:modified>
</cp:coreProperties>
</file>